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5C" w:rsidRPr="00E349D4" w:rsidRDefault="009C3752">
      <w:pPr>
        <w:rPr>
          <w:b/>
          <w:sz w:val="20"/>
          <w:szCs w:val="20"/>
          <w:u w:val="single"/>
        </w:rPr>
      </w:pPr>
      <w:r w:rsidRPr="00E349D4">
        <w:rPr>
          <w:b/>
          <w:sz w:val="20"/>
          <w:szCs w:val="20"/>
          <w:u w:val="single"/>
        </w:rPr>
        <w:t>Year Group Skills Ladders</w:t>
      </w:r>
      <w:r w:rsidR="0070377E" w:rsidRPr="00E349D4">
        <w:rPr>
          <w:b/>
          <w:sz w:val="20"/>
          <w:szCs w:val="20"/>
          <w:u w:val="single"/>
        </w:rPr>
        <w:t xml:space="preserve"> – Foundation Subjects </w:t>
      </w:r>
      <w:r w:rsidRPr="00E349D4">
        <w:rPr>
          <w:b/>
          <w:sz w:val="20"/>
          <w:szCs w:val="20"/>
          <w:u w:val="single"/>
        </w:rPr>
        <w:t xml:space="preserve"> </w:t>
      </w:r>
    </w:p>
    <w:p w:rsidR="009C3752" w:rsidRPr="00E349D4" w:rsidRDefault="009C3752">
      <w:pPr>
        <w:rPr>
          <w:b/>
          <w:sz w:val="20"/>
          <w:szCs w:val="20"/>
          <w:u w:val="single"/>
        </w:rPr>
      </w:pPr>
      <w:r w:rsidRPr="00E349D4">
        <w:rPr>
          <w:b/>
          <w:sz w:val="20"/>
          <w:szCs w:val="20"/>
          <w:u w:val="single"/>
        </w:rPr>
        <w:t xml:space="preserve">Year </w:t>
      </w:r>
      <w:r w:rsidR="004B10F7" w:rsidRPr="00E349D4">
        <w:rPr>
          <w:b/>
          <w:sz w:val="20"/>
          <w:szCs w:val="20"/>
          <w:u w:val="single"/>
        </w:rPr>
        <w:t xml:space="preserve">One </w:t>
      </w:r>
    </w:p>
    <w:tbl>
      <w:tblPr>
        <w:tblStyle w:val="TableGrid"/>
        <w:tblW w:w="14425" w:type="dxa"/>
        <w:tblLook w:val="04A0" w:firstRow="1" w:lastRow="0" w:firstColumn="1" w:lastColumn="0" w:noHBand="0" w:noVBand="1"/>
      </w:tblPr>
      <w:tblGrid>
        <w:gridCol w:w="1630"/>
        <w:gridCol w:w="1578"/>
        <w:gridCol w:w="438"/>
        <w:gridCol w:w="459"/>
        <w:gridCol w:w="632"/>
        <w:gridCol w:w="918"/>
        <w:gridCol w:w="640"/>
        <w:gridCol w:w="319"/>
        <w:gridCol w:w="315"/>
        <w:gridCol w:w="1235"/>
        <w:gridCol w:w="1197"/>
        <w:gridCol w:w="326"/>
        <w:gridCol w:w="489"/>
        <w:gridCol w:w="1105"/>
        <w:gridCol w:w="589"/>
        <w:gridCol w:w="253"/>
        <w:gridCol w:w="121"/>
        <w:gridCol w:w="544"/>
        <w:gridCol w:w="1637"/>
      </w:tblGrid>
      <w:tr w:rsidR="000C6B10" w:rsidRPr="00E349D4" w:rsidTr="00AD09A0">
        <w:tc>
          <w:tcPr>
            <w:tcW w:w="1630" w:type="dxa"/>
          </w:tcPr>
          <w:p w:rsidR="00B51B83" w:rsidRPr="00E349D4" w:rsidRDefault="00B51B83" w:rsidP="009C3752">
            <w:pPr>
              <w:rPr>
                <w:sz w:val="20"/>
                <w:szCs w:val="20"/>
              </w:rPr>
            </w:pPr>
          </w:p>
        </w:tc>
        <w:tc>
          <w:tcPr>
            <w:tcW w:w="2475" w:type="dxa"/>
            <w:gridSpan w:val="3"/>
          </w:tcPr>
          <w:p w:rsidR="00B51B83" w:rsidRPr="00E349D4" w:rsidRDefault="00B51B83">
            <w:pPr>
              <w:rPr>
                <w:b/>
                <w:sz w:val="20"/>
                <w:szCs w:val="20"/>
                <w:u w:val="single"/>
              </w:rPr>
            </w:pPr>
            <w:r w:rsidRPr="00E349D4">
              <w:rPr>
                <w:b/>
                <w:sz w:val="20"/>
                <w:szCs w:val="20"/>
                <w:u w:val="single"/>
              </w:rPr>
              <w:t xml:space="preserve">Drawing  </w:t>
            </w:r>
          </w:p>
        </w:tc>
        <w:tc>
          <w:tcPr>
            <w:tcW w:w="2509" w:type="dxa"/>
            <w:gridSpan w:val="4"/>
          </w:tcPr>
          <w:p w:rsidR="00B51B83" w:rsidRPr="00E349D4" w:rsidRDefault="00B51B83">
            <w:pPr>
              <w:rPr>
                <w:b/>
                <w:sz w:val="20"/>
                <w:szCs w:val="20"/>
                <w:u w:val="single"/>
              </w:rPr>
            </w:pPr>
            <w:r w:rsidRPr="00E349D4">
              <w:rPr>
                <w:b/>
                <w:sz w:val="20"/>
                <w:szCs w:val="20"/>
                <w:u w:val="single"/>
              </w:rPr>
              <w:t>Painting</w:t>
            </w:r>
          </w:p>
        </w:tc>
        <w:tc>
          <w:tcPr>
            <w:tcW w:w="2747" w:type="dxa"/>
            <w:gridSpan w:val="3"/>
          </w:tcPr>
          <w:p w:rsidR="00B51B83" w:rsidRPr="00E349D4" w:rsidRDefault="00B51B83">
            <w:pPr>
              <w:rPr>
                <w:b/>
                <w:sz w:val="20"/>
                <w:szCs w:val="20"/>
                <w:u w:val="single"/>
              </w:rPr>
            </w:pPr>
            <w:r w:rsidRPr="00E349D4">
              <w:rPr>
                <w:b/>
                <w:sz w:val="20"/>
                <w:szCs w:val="20"/>
                <w:u w:val="single"/>
              </w:rPr>
              <w:t>Sculpture</w:t>
            </w:r>
          </w:p>
        </w:tc>
        <w:tc>
          <w:tcPr>
            <w:tcW w:w="2509" w:type="dxa"/>
            <w:gridSpan w:val="4"/>
          </w:tcPr>
          <w:p w:rsidR="00B51B83" w:rsidRPr="00E349D4" w:rsidRDefault="00B51B83">
            <w:pPr>
              <w:rPr>
                <w:b/>
                <w:sz w:val="20"/>
                <w:szCs w:val="20"/>
                <w:u w:val="single"/>
              </w:rPr>
            </w:pPr>
            <w:r w:rsidRPr="00E349D4">
              <w:rPr>
                <w:b/>
                <w:sz w:val="20"/>
                <w:szCs w:val="20"/>
                <w:u w:val="single"/>
              </w:rPr>
              <w:t>Analysis</w:t>
            </w:r>
          </w:p>
        </w:tc>
        <w:tc>
          <w:tcPr>
            <w:tcW w:w="2555" w:type="dxa"/>
            <w:gridSpan w:val="4"/>
          </w:tcPr>
          <w:p w:rsidR="00B51B83" w:rsidRPr="00E349D4" w:rsidRDefault="00B51B83">
            <w:pPr>
              <w:rPr>
                <w:b/>
                <w:sz w:val="20"/>
                <w:szCs w:val="20"/>
                <w:u w:val="single"/>
              </w:rPr>
            </w:pPr>
            <w:r w:rsidRPr="00E349D4">
              <w:rPr>
                <w:b/>
                <w:sz w:val="20"/>
                <w:szCs w:val="20"/>
                <w:u w:val="single"/>
              </w:rPr>
              <w:t xml:space="preserve">New </w:t>
            </w:r>
            <w:proofErr w:type="spellStart"/>
            <w:r w:rsidRPr="00E349D4">
              <w:rPr>
                <w:b/>
                <w:sz w:val="20"/>
                <w:szCs w:val="20"/>
                <w:u w:val="single"/>
              </w:rPr>
              <w:t>Curric</w:t>
            </w:r>
            <w:proofErr w:type="spellEnd"/>
            <w:r w:rsidRPr="00E349D4">
              <w:rPr>
                <w:b/>
                <w:sz w:val="20"/>
                <w:szCs w:val="20"/>
                <w:u w:val="single"/>
              </w:rPr>
              <w:t xml:space="preserve">. Requirements </w:t>
            </w:r>
          </w:p>
        </w:tc>
      </w:tr>
      <w:tr w:rsidR="000C6B10" w:rsidRPr="00E349D4" w:rsidTr="00AD09A0">
        <w:tc>
          <w:tcPr>
            <w:tcW w:w="1630" w:type="dxa"/>
          </w:tcPr>
          <w:p w:rsidR="00D448CC" w:rsidRPr="00E349D4" w:rsidRDefault="00D448CC" w:rsidP="009C3752">
            <w:pPr>
              <w:rPr>
                <w:sz w:val="20"/>
                <w:szCs w:val="20"/>
              </w:rPr>
            </w:pPr>
            <w:r w:rsidRPr="00E349D4">
              <w:rPr>
                <w:sz w:val="20"/>
                <w:szCs w:val="20"/>
              </w:rPr>
              <w:t xml:space="preserve">Art </w:t>
            </w:r>
          </w:p>
        </w:tc>
        <w:tc>
          <w:tcPr>
            <w:tcW w:w="2475" w:type="dxa"/>
            <w:gridSpan w:val="3"/>
          </w:tcPr>
          <w:p w:rsidR="00D448CC" w:rsidRPr="00E349D4" w:rsidRDefault="00D448CC" w:rsidP="00D448CC">
            <w:pPr>
              <w:rPr>
                <w:sz w:val="20"/>
                <w:szCs w:val="20"/>
              </w:rPr>
            </w:pPr>
            <w:r w:rsidRPr="00E349D4">
              <w:rPr>
                <w:sz w:val="20"/>
                <w:szCs w:val="20"/>
              </w:rPr>
              <w:t>To represent objects</w:t>
            </w:r>
          </w:p>
          <w:p w:rsidR="00D448CC" w:rsidRPr="00E349D4" w:rsidRDefault="00D448CC" w:rsidP="00D448CC">
            <w:pPr>
              <w:rPr>
                <w:sz w:val="20"/>
                <w:szCs w:val="20"/>
              </w:rPr>
            </w:pPr>
            <w:r w:rsidRPr="00E349D4">
              <w:rPr>
                <w:sz w:val="20"/>
                <w:szCs w:val="20"/>
              </w:rPr>
              <w:t>To draw an enclosed space</w:t>
            </w:r>
          </w:p>
          <w:p w:rsidR="00D448CC" w:rsidRPr="00E349D4" w:rsidRDefault="00D448CC" w:rsidP="00D448CC">
            <w:pPr>
              <w:rPr>
                <w:sz w:val="20"/>
                <w:szCs w:val="20"/>
              </w:rPr>
            </w:pPr>
          </w:p>
        </w:tc>
        <w:tc>
          <w:tcPr>
            <w:tcW w:w="2509" w:type="dxa"/>
            <w:gridSpan w:val="4"/>
          </w:tcPr>
          <w:p w:rsidR="00D448CC" w:rsidRPr="00E349D4" w:rsidRDefault="00D448CC" w:rsidP="00D448CC">
            <w:pPr>
              <w:rPr>
                <w:sz w:val="20"/>
                <w:szCs w:val="20"/>
              </w:rPr>
            </w:pPr>
            <w:r w:rsidRPr="00E349D4">
              <w:rPr>
                <w:sz w:val="20"/>
                <w:szCs w:val="20"/>
              </w:rPr>
              <w:t>Mix colours for a reason/that are appropriate for a purpose</w:t>
            </w:r>
          </w:p>
          <w:p w:rsidR="00D448CC" w:rsidRPr="00E349D4" w:rsidRDefault="00D448CC">
            <w:pPr>
              <w:rPr>
                <w:sz w:val="20"/>
                <w:szCs w:val="20"/>
              </w:rPr>
            </w:pPr>
          </w:p>
        </w:tc>
        <w:tc>
          <w:tcPr>
            <w:tcW w:w="2747" w:type="dxa"/>
            <w:gridSpan w:val="3"/>
          </w:tcPr>
          <w:p w:rsidR="00D448CC" w:rsidRPr="00E349D4" w:rsidRDefault="00D448CC" w:rsidP="00D448CC">
            <w:pPr>
              <w:rPr>
                <w:sz w:val="20"/>
                <w:szCs w:val="20"/>
              </w:rPr>
            </w:pPr>
            <w:r w:rsidRPr="00E349D4">
              <w:rPr>
                <w:sz w:val="20"/>
                <w:szCs w:val="20"/>
              </w:rPr>
              <w:t>Explore modelling materials to develop fine motor skills</w:t>
            </w:r>
          </w:p>
          <w:p w:rsidR="00D448CC" w:rsidRPr="00E349D4" w:rsidRDefault="00D448CC">
            <w:pPr>
              <w:rPr>
                <w:sz w:val="20"/>
                <w:szCs w:val="20"/>
              </w:rPr>
            </w:pPr>
          </w:p>
        </w:tc>
        <w:tc>
          <w:tcPr>
            <w:tcW w:w="2509" w:type="dxa"/>
            <w:gridSpan w:val="4"/>
          </w:tcPr>
          <w:p w:rsidR="00D448CC" w:rsidRPr="00E349D4" w:rsidRDefault="00D448CC" w:rsidP="00D448CC">
            <w:pPr>
              <w:rPr>
                <w:sz w:val="20"/>
                <w:szCs w:val="20"/>
              </w:rPr>
            </w:pPr>
            <w:r w:rsidRPr="00E349D4">
              <w:rPr>
                <w:sz w:val="20"/>
                <w:szCs w:val="20"/>
              </w:rPr>
              <w:t>Make comments about their own work, likes and dislikes.</w:t>
            </w:r>
          </w:p>
          <w:p w:rsidR="00D448CC" w:rsidRPr="00E349D4" w:rsidRDefault="00D448CC">
            <w:pPr>
              <w:rPr>
                <w:sz w:val="20"/>
                <w:szCs w:val="20"/>
              </w:rPr>
            </w:pPr>
          </w:p>
        </w:tc>
        <w:tc>
          <w:tcPr>
            <w:tcW w:w="2555" w:type="dxa"/>
            <w:gridSpan w:val="4"/>
          </w:tcPr>
          <w:p w:rsidR="00D448CC" w:rsidRPr="00E349D4" w:rsidRDefault="00D448CC" w:rsidP="00D448CC">
            <w:pPr>
              <w:rPr>
                <w:sz w:val="20"/>
                <w:szCs w:val="20"/>
              </w:rPr>
            </w:pPr>
            <w:r w:rsidRPr="00E349D4">
              <w:rPr>
                <w:sz w:val="20"/>
                <w:szCs w:val="20"/>
              </w:rPr>
              <w:t>Use a range of materials</w:t>
            </w:r>
          </w:p>
          <w:p w:rsidR="00D448CC" w:rsidRPr="00E349D4" w:rsidRDefault="00D448CC" w:rsidP="00D448CC">
            <w:pPr>
              <w:rPr>
                <w:sz w:val="20"/>
                <w:szCs w:val="20"/>
              </w:rPr>
            </w:pPr>
            <w:r w:rsidRPr="00E349D4">
              <w:rPr>
                <w:sz w:val="20"/>
                <w:szCs w:val="20"/>
              </w:rPr>
              <w:t>Use drawing, painting and sculpture</w:t>
            </w:r>
          </w:p>
          <w:p w:rsidR="00D448CC" w:rsidRPr="00E349D4" w:rsidRDefault="00D448CC" w:rsidP="00D448CC">
            <w:pPr>
              <w:rPr>
                <w:sz w:val="20"/>
                <w:szCs w:val="20"/>
              </w:rPr>
            </w:pPr>
            <w:r w:rsidRPr="00E349D4">
              <w:rPr>
                <w:sz w:val="20"/>
                <w:szCs w:val="20"/>
              </w:rPr>
              <w:t>Develop techniques of colour, pattern, texture, line, shape, form and space</w:t>
            </w:r>
          </w:p>
          <w:p w:rsidR="00D448CC" w:rsidRPr="00E349D4" w:rsidRDefault="00D448CC" w:rsidP="00D448CC">
            <w:pPr>
              <w:rPr>
                <w:sz w:val="20"/>
                <w:szCs w:val="20"/>
              </w:rPr>
            </w:pPr>
            <w:r w:rsidRPr="00E349D4">
              <w:rPr>
                <w:sz w:val="20"/>
                <w:szCs w:val="20"/>
              </w:rPr>
              <w:t>Learn about a range of Artists, crafts persons and designers.</w:t>
            </w:r>
          </w:p>
        </w:tc>
      </w:tr>
      <w:tr w:rsidR="000C6B10" w:rsidRPr="00E349D4" w:rsidTr="00AD09A0">
        <w:tc>
          <w:tcPr>
            <w:tcW w:w="1630" w:type="dxa"/>
          </w:tcPr>
          <w:p w:rsidR="00B51B83" w:rsidRPr="00E349D4" w:rsidRDefault="00B51B83">
            <w:pPr>
              <w:rPr>
                <w:sz w:val="20"/>
                <w:szCs w:val="20"/>
              </w:rPr>
            </w:pPr>
          </w:p>
        </w:tc>
        <w:tc>
          <w:tcPr>
            <w:tcW w:w="2475" w:type="dxa"/>
            <w:gridSpan w:val="3"/>
          </w:tcPr>
          <w:p w:rsidR="00B51B83" w:rsidRPr="00E349D4" w:rsidRDefault="00B51B83">
            <w:pPr>
              <w:rPr>
                <w:b/>
                <w:sz w:val="20"/>
                <w:szCs w:val="20"/>
                <w:u w:val="single"/>
              </w:rPr>
            </w:pPr>
            <w:r w:rsidRPr="00E349D4">
              <w:rPr>
                <w:b/>
                <w:sz w:val="20"/>
                <w:szCs w:val="20"/>
                <w:u w:val="single"/>
              </w:rPr>
              <w:t>Design</w:t>
            </w:r>
          </w:p>
        </w:tc>
        <w:tc>
          <w:tcPr>
            <w:tcW w:w="2509" w:type="dxa"/>
            <w:gridSpan w:val="4"/>
          </w:tcPr>
          <w:p w:rsidR="00B51B83" w:rsidRPr="00E349D4" w:rsidRDefault="00B51B83">
            <w:pPr>
              <w:rPr>
                <w:b/>
                <w:sz w:val="20"/>
                <w:szCs w:val="20"/>
                <w:u w:val="single"/>
              </w:rPr>
            </w:pPr>
            <w:r w:rsidRPr="00E349D4">
              <w:rPr>
                <w:b/>
                <w:sz w:val="20"/>
                <w:szCs w:val="20"/>
                <w:u w:val="single"/>
              </w:rPr>
              <w:t>Make</w:t>
            </w:r>
          </w:p>
        </w:tc>
        <w:tc>
          <w:tcPr>
            <w:tcW w:w="2747" w:type="dxa"/>
            <w:gridSpan w:val="3"/>
          </w:tcPr>
          <w:p w:rsidR="00B51B83" w:rsidRPr="00E349D4" w:rsidRDefault="00B51B83">
            <w:pPr>
              <w:rPr>
                <w:b/>
                <w:sz w:val="20"/>
                <w:szCs w:val="20"/>
                <w:u w:val="single"/>
              </w:rPr>
            </w:pPr>
            <w:r w:rsidRPr="00E349D4">
              <w:rPr>
                <w:b/>
                <w:sz w:val="20"/>
                <w:szCs w:val="20"/>
                <w:u w:val="single"/>
              </w:rPr>
              <w:t>Evaluate</w:t>
            </w:r>
          </w:p>
        </w:tc>
        <w:tc>
          <w:tcPr>
            <w:tcW w:w="2509" w:type="dxa"/>
            <w:gridSpan w:val="4"/>
          </w:tcPr>
          <w:p w:rsidR="00B51B83" w:rsidRPr="00E349D4" w:rsidRDefault="00B51B83">
            <w:pPr>
              <w:rPr>
                <w:b/>
                <w:sz w:val="20"/>
                <w:szCs w:val="20"/>
                <w:u w:val="single"/>
              </w:rPr>
            </w:pPr>
            <w:r w:rsidRPr="00E349D4">
              <w:rPr>
                <w:b/>
                <w:sz w:val="20"/>
                <w:szCs w:val="20"/>
                <w:u w:val="single"/>
              </w:rPr>
              <w:t xml:space="preserve">Technical Knowledge </w:t>
            </w:r>
          </w:p>
        </w:tc>
        <w:tc>
          <w:tcPr>
            <w:tcW w:w="2555" w:type="dxa"/>
            <w:gridSpan w:val="4"/>
          </w:tcPr>
          <w:p w:rsidR="00B51B83" w:rsidRPr="00E349D4" w:rsidRDefault="00B51B83">
            <w:pPr>
              <w:rPr>
                <w:sz w:val="20"/>
                <w:szCs w:val="20"/>
              </w:rPr>
            </w:pPr>
          </w:p>
        </w:tc>
      </w:tr>
      <w:tr w:rsidR="000C6B10" w:rsidRPr="00E349D4" w:rsidTr="00AD09A0">
        <w:tc>
          <w:tcPr>
            <w:tcW w:w="1630" w:type="dxa"/>
          </w:tcPr>
          <w:p w:rsidR="00B51B83" w:rsidRPr="00E349D4" w:rsidRDefault="00B51B83">
            <w:pPr>
              <w:rPr>
                <w:sz w:val="20"/>
                <w:szCs w:val="20"/>
              </w:rPr>
            </w:pPr>
            <w:r w:rsidRPr="00E349D4">
              <w:rPr>
                <w:sz w:val="20"/>
                <w:szCs w:val="20"/>
              </w:rPr>
              <w:t>DT</w:t>
            </w:r>
          </w:p>
        </w:tc>
        <w:tc>
          <w:tcPr>
            <w:tcW w:w="2475" w:type="dxa"/>
            <w:gridSpan w:val="3"/>
          </w:tcPr>
          <w:p w:rsidR="00B51B83" w:rsidRPr="00E349D4" w:rsidRDefault="00B51B83" w:rsidP="00BA5170">
            <w:pPr>
              <w:rPr>
                <w:sz w:val="20"/>
                <w:szCs w:val="20"/>
              </w:rPr>
            </w:pPr>
            <w:r w:rsidRPr="00E349D4">
              <w:rPr>
                <w:sz w:val="20"/>
                <w:szCs w:val="20"/>
              </w:rPr>
              <w:t>Design purposeful, functional and appealing products. Generate, model and communicate ideas</w:t>
            </w:r>
          </w:p>
          <w:p w:rsidR="00B51B83" w:rsidRPr="00E349D4" w:rsidRDefault="00B51B83" w:rsidP="00BA5170">
            <w:pPr>
              <w:rPr>
                <w:sz w:val="20"/>
                <w:szCs w:val="20"/>
              </w:rPr>
            </w:pPr>
            <w:r w:rsidRPr="00E349D4">
              <w:rPr>
                <w:b/>
                <w:sz w:val="20"/>
                <w:szCs w:val="20"/>
              </w:rPr>
              <w:t xml:space="preserve">3d construction and deconstruction: </w:t>
            </w:r>
            <w:r w:rsidRPr="00E349D4">
              <w:rPr>
                <w:sz w:val="20"/>
                <w:szCs w:val="20"/>
              </w:rPr>
              <w:t>Use construction kits to build shapes up in stages in order to form a solid shape.</w:t>
            </w:r>
          </w:p>
          <w:p w:rsidR="00B51B83" w:rsidRPr="00E349D4" w:rsidRDefault="00B51B83" w:rsidP="00BA5170">
            <w:pPr>
              <w:rPr>
                <w:sz w:val="20"/>
                <w:szCs w:val="20"/>
              </w:rPr>
            </w:pPr>
            <w:r w:rsidRPr="00E349D4">
              <w:rPr>
                <w:sz w:val="20"/>
                <w:szCs w:val="20"/>
              </w:rPr>
              <w:t xml:space="preserve">Lego, Duplo, </w:t>
            </w:r>
            <w:proofErr w:type="spellStart"/>
            <w:r w:rsidRPr="00E349D4">
              <w:rPr>
                <w:sz w:val="20"/>
                <w:szCs w:val="20"/>
              </w:rPr>
              <w:t>Clixi</w:t>
            </w:r>
            <w:proofErr w:type="spellEnd"/>
          </w:p>
          <w:p w:rsidR="00B51B83" w:rsidRPr="00E349D4" w:rsidRDefault="00B51B83" w:rsidP="00BA5170">
            <w:pPr>
              <w:rPr>
                <w:b/>
                <w:sz w:val="20"/>
                <w:szCs w:val="20"/>
              </w:rPr>
            </w:pPr>
            <w:r w:rsidRPr="00E349D4">
              <w:rPr>
                <w:b/>
                <w:sz w:val="20"/>
                <w:szCs w:val="20"/>
              </w:rPr>
              <w:t xml:space="preserve">Investigate and disassemble: </w:t>
            </w:r>
          </w:p>
          <w:p w:rsidR="00B51B83" w:rsidRPr="00E349D4" w:rsidRDefault="00B51B83" w:rsidP="00BA5170">
            <w:pPr>
              <w:rPr>
                <w:sz w:val="20"/>
                <w:szCs w:val="20"/>
              </w:rPr>
            </w:pPr>
            <w:r w:rsidRPr="00E349D4">
              <w:rPr>
                <w:sz w:val="20"/>
                <w:szCs w:val="20"/>
              </w:rPr>
              <w:t>To recognise the characteristics of products and to gather ideas from experiences.</w:t>
            </w:r>
          </w:p>
        </w:tc>
        <w:tc>
          <w:tcPr>
            <w:tcW w:w="2509" w:type="dxa"/>
            <w:gridSpan w:val="4"/>
          </w:tcPr>
          <w:p w:rsidR="00B51B83" w:rsidRPr="00E349D4" w:rsidRDefault="00B51B83" w:rsidP="00BA5170">
            <w:pPr>
              <w:rPr>
                <w:sz w:val="20"/>
                <w:szCs w:val="20"/>
              </w:rPr>
            </w:pPr>
            <w:r w:rsidRPr="00E349D4">
              <w:rPr>
                <w:sz w:val="20"/>
                <w:szCs w:val="20"/>
              </w:rPr>
              <w:t>Use a range of tools and materials to complete practical tasks.</w:t>
            </w:r>
          </w:p>
          <w:p w:rsidR="00B51B83" w:rsidRPr="00E349D4" w:rsidRDefault="00B51B83" w:rsidP="00BA5170">
            <w:pPr>
              <w:rPr>
                <w:sz w:val="20"/>
                <w:szCs w:val="20"/>
              </w:rPr>
            </w:pPr>
            <w:r w:rsidRPr="00E349D4">
              <w:rPr>
                <w:sz w:val="20"/>
                <w:szCs w:val="20"/>
              </w:rPr>
              <w:t>Build and improve structure and mechanisms</w:t>
            </w:r>
          </w:p>
          <w:p w:rsidR="00B51B83" w:rsidRPr="00E349D4" w:rsidRDefault="00B51B83" w:rsidP="00BA5170">
            <w:pPr>
              <w:rPr>
                <w:sz w:val="20"/>
                <w:szCs w:val="20"/>
              </w:rPr>
            </w:pPr>
            <w:r w:rsidRPr="00E349D4">
              <w:rPr>
                <w:b/>
                <w:sz w:val="20"/>
                <w:szCs w:val="20"/>
              </w:rPr>
              <w:t xml:space="preserve">Cutting and joining materials: </w:t>
            </w:r>
            <w:r w:rsidRPr="00E349D4">
              <w:rPr>
                <w:sz w:val="20"/>
                <w:szCs w:val="20"/>
              </w:rPr>
              <w:t xml:space="preserve">Children need to be able to: Cut, join, score and </w:t>
            </w:r>
            <w:proofErr w:type="gramStart"/>
            <w:r w:rsidRPr="00E349D4">
              <w:rPr>
                <w:sz w:val="20"/>
                <w:szCs w:val="20"/>
              </w:rPr>
              <w:t>hole</w:t>
            </w:r>
            <w:proofErr w:type="gramEnd"/>
            <w:r w:rsidRPr="00E349D4">
              <w:rPr>
                <w:sz w:val="20"/>
                <w:szCs w:val="20"/>
              </w:rPr>
              <w:t xml:space="preserve"> punch. </w:t>
            </w:r>
          </w:p>
          <w:p w:rsidR="00B51B83" w:rsidRPr="00E349D4" w:rsidRDefault="00B51B83" w:rsidP="00BA5170">
            <w:pPr>
              <w:rPr>
                <w:sz w:val="20"/>
                <w:szCs w:val="20"/>
              </w:rPr>
            </w:pPr>
            <w:r w:rsidRPr="00E349D4">
              <w:rPr>
                <w:sz w:val="20"/>
                <w:szCs w:val="20"/>
              </w:rPr>
              <w:t>Make things by selecting appropriate materials.</w:t>
            </w:r>
          </w:p>
          <w:p w:rsidR="00B51B83" w:rsidRPr="00E349D4" w:rsidRDefault="00B51B83" w:rsidP="00BA5170">
            <w:pPr>
              <w:rPr>
                <w:sz w:val="20"/>
                <w:szCs w:val="20"/>
              </w:rPr>
            </w:pPr>
            <w:r w:rsidRPr="00E349D4">
              <w:rPr>
                <w:sz w:val="20"/>
                <w:szCs w:val="20"/>
              </w:rPr>
              <w:t>Identify materials.</w:t>
            </w:r>
          </w:p>
          <w:p w:rsidR="00B51B83" w:rsidRPr="00E349D4" w:rsidRDefault="00B51B83" w:rsidP="00BA5170">
            <w:pPr>
              <w:rPr>
                <w:sz w:val="20"/>
                <w:szCs w:val="20"/>
              </w:rPr>
            </w:pPr>
            <w:r w:rsidRPr="00E349D4">
              <w:rPr>
                <w:b/>
                <w:sz w:val="20"/>
                <w:szCs w:val="20"/>
              </w:rPr>
              <w:t xml:space="preserve">Mechanism and control: </w:t>
            </w:r>
            <w:r w:rsidRPr="00E349D4">
              <w:rPr>
                <w:sz w:val="20"/>
                <w:szCs w:val="20"/>
              </w:rPr>
              <w:t>To make a simple electrical circuit.</w:t>
            </w:r>
          </w:p>
        </w:tc>
        <w:tc>
          <w:tcPr>
            <w:tcW w:w="2747" w:type="dxa"/>
            <w:gridSpan w:val="3"/>
          </w:tcPr>
          <w:p w:rsidR="00B51B83" w:rsidRPr="00E349D4" w:rsidRDefault="00B51B83" w:rsidP="00BA5170">
            <w:pPr>
              <w:rPr>
                <w:sz w:val="20"/>
                <w:szCs w:val="20"/>
              </w:rPr>
            </w:pPr>
            <w:r w:rsidRPr="00E349D4">
              <w:rPr>
                <w:sz w:val="20"/>
                <w:szCs w:val="20"/>
              </w:rPr>
              <w:t>Evaluate existing products and own ideas</w:t>
            </w:r>
          </w:p>
          <w:p w:rsidR="00B51B83" w:rsidRPr="00E349D4" w:rsidRDefault="00B51B83" w:rsidP="00BA5170">
            <w:pPr>
              <w:rPr>
                <w:sz w:val="20"/>
                <w:szCs w:val="20"/>
              </w:rPr>
            </w:pPr>
            <w:r w:rsidRPr="00E349D4">
              <w:rPr>
                <w:sz w:val="20"/>
                <w:szCs w:val="20"/>
              </w:rPr>
              <w:t>Understand where food comes from.</w:t>
            </w:r>
          </w:p>
          <w:p w:rsidR="00B51B83" w:rsidRPr="00E349D4" w:rsidRDefault="00B51B83" w:rsidP="00BA5170">
            <w:pPr>
              <w:rPr>
                <w:sz w:val="20"/>
                <w:szCs w:val="20"/>
              </w:rPr>
            </w:pPr>
            <w:r w:rsidRPr="00E349D4">
              <w:rPr>
                <w:b/>
                <w:sz w:val="20"/>
                <w:szCs w:val="20"/>
              </w:rPr>
              <w:t xml:space="preserve">Food: </w:t>
            </w:r>
            <w:r w:rsidRPr="00E349D4">
              <w:rPr>
                <w:sz w:val="20"/>
                <w:szCs w:val="20"/>
              </w:rPr>
              <w:t xml:space="preserve">Have an awareness of hygiene </w:t>
            </w:r>
          </w:p>
          <w:p w:rsidR="00B51B83" w:rsidRPr="00E349D4" w:rsidRDefault="00B51B83" w:rsidP="00BA5170">
            <w:pPr>
              <w:rPr>
                <w:sz w:val="20"/>
                <w:szCs w:val="20"/>
              </w:rPr>
            </w:pPr>
            <w:r w:rsidRPr="00E349D4">
              <w:rPr>
                <w:sz w:val="20"/>
                <w:szCs w:val="20"/>
              </w:rPr>
              <w:t>To classify foods (</w:t>
            </w:r>
            <w:proofErr w:type="spellStart"/>
            <w:r w:rsidRPr="00E349D4">
              <w:rPr>
                <w:sz w:val="20"/>
                <w:szCs w:val="20"/>
              </w:rPr>
              <w:t>meat,veg</w:t>
            </w:r>
            <w:proofErr w:type="spellEnd"/>
            <w:r w:rsidRPr="00E349D4">
              <w:rPr>
                <w:sz w:val="20"/>
                <w:szCs w:val="20"/>
              </w:rPr>
              <w:t>)</w:t>
            </w:r>
          </w:p>
          <w:p w:rsidR="00B51B83" w:rsidRPr="00E349D4" w:rsidRDefault="00B51B83" w:rsidP="00BA5170">
            <w:pPr>
              <w:rPr>
                <w:sz w:val="20"/>
                <w:szCs w:val="20"/>
              </w:rPr>
            </w:pPr>
            <w:r w:rsidRPr="00E349D4">
              <w:rPr>
                <w:sz w:val="20"/>
                <w:szCs w:val="20"/>
              </w:rPr>
              <w:t>To discuss full and empty.</w:t>
            </w:r>
          </w:p>
          <w:p w:rsidR="00B51B83" w:rsidRPr="00E349D4" w:rsidRDefault="00B51B83" w:rsidP="00BA5170">
            <w:pPr>
              <w:rPr>
                <w:b/>
                <w:sz w:val="20"/>
                <w:szCs w:val="20"/>
              </w:rPr>
            </w:pPr>
            <w:r w:rsidRPr="00E349D4">
              <w:rPr>
                <w:b/>
                <w:sz w:val="20"/>
                <w:szCs w:val="20"/>
              </w:rPr>
              <w:t>Design and evaluate</w:t>
            </w:r>
          </w:p>
          <w:p w:rsidR="00B51B83" w:rsidRPr="00E349D4" w:rsidRDefault="00B51B83" w:rsidP="00BA5170">
            <w:pPr>
              <w:rPr>
                <w:sz w:val="20"/>
                <w:szCs w:val="20"/>
              </w:rPr>
            </w:pPr>
            <w:r w:rsidRPr="00E349D4">
              <w:rPr>
                <w:sz w:val="20"/>
                <w:szCs w:val="20"/>
              </w:rPr>
              <w:t>Describe and draw what you plan to do.</w:t>
            </w:r>
          </w:p>
          <w:p w:rsidR="00B51B83" w:rsidRPr="00E349D4" w:rsidRDefault="00B51B83" w:rsidP="00BA5170">
            <w:pPr>
              <w:rPr>
                <w:sz w:val="20"/>
                <w:szCs w:val="20"/>
              </w:rPr>
            </w:pPr>
            <w:r w:rsidRPr="00E349D4">
              <w:rPr>
                <w:sz w:val="20"/>
                <w:szCs w:val="20"/>
              </w:rPr>
              <w:t>What do you like and dislike?</w:t>
            </w:r>
          </w:p>
        </w:tc>
        <w:tc>
          <w:tcPr>
            <w:tcW w:w="2509" w:type="dxa"/>
            <w:gridSpan w:val="4"/>
          </w:tcPr>
          <w:p w:rsidR="00B51B83" w:rsidRPr="00E349D4" w:rsidRDefault="00B51B83" w:rsidP="00BA5170">
            <w:pPr>
              <w:rPr>
                <w:sz w:val="20"/>
                <w:szCs w:val="20"/>
              </w:rPr>
            </w:pPr>
            <w:r w:rsidRPr="00E349D4">
              <w:rPr>
                <w:b/>
                <w:sz w:val="20"/>
                <w:szCs w:val="20"/>
              </w:rPr>
              <w:t xml:space="preserve">Food: </w:t>
            </w:r>
            <w:r w:rsidRPr="00E349D4">
              <w:rPr>
                <w:sz w:val="20"/>
                <w:szCs w:val="20"/>
              </w:rPr>
              <w:t>Use measuring spoons and bowls appropriately.</w:t>
            </w:r>
          </w:p>
          <w:p w:rsidR="00B51B83" w:rsidRPr="00E349D4" w:rsidRDefault="00B51B83" w:rsidP="00BA5170">
            <w:pPr>
              <w:rPr>
                <w:sz w:val="20"/>
                <w:szCs w:val="20"/>
              </w:rPr>
            </w:pPr>
            <w:r w:rsidRPr="00E349D4">
              <w:rPr>
                <w:sz w:val="20"/>
                <w:szCs w:val="20"/>
              </w:rPr>
              <w:t>To see the changes in properties of food (freezing).</w:t>
            </w:r>
          </w:p>
        </w:tc>
        <w:tc>
          <w:tcPr>
            <w:tcW w:w="2555" w:type="dxa"/>
            <w:gridSpan w:val="4"/>
          </w:tcPr>
          <w:p w:rsidR="00B51B83" w:rsidRPr="00E349D4" w:rsidRDefault="00B51B83" w:rsidP="00BA5170">
            <w:pPr>
              <w:rPr>
                <w:sz w:val="20"/>
                <w:szCs w:val="20"/>
              </w:rPr>
            </w:pPr>
            <w:r w:rsidRPr="00E349D4">
              <w:rPr>
                <w:sz w:val="20"/>
                <w:szCs w:val="20"/>
              </w:rPr>
              <w:t xml:space="preserve">When approaching </w:t>
            </w:r>
            <w:proofErr w:type="gramStart"/>
            <w:r w:rsidRPr="00E349D4">
              <w:rPr>
                <w:sz w:val="20"/>
                <w:szCs w:val="20"/>
              </w:rPr>
              <w:t>the investigate</w:t>
            </w:r>
            <w:proofErr w:type="gramEnd"/>
            <w:r w:rsidRPr="00E349D4">
              <w:rPr>
                <w:sz w:val="20"/>
                <w:szCs w:val="20"/>
              </w:rPr>
              <w:t xml:space="preserve"> and disassemble part of design please try to identify and use real life examples which can be broken down with the group. </w:t>
            </w:r>
          </w:p>
          <w:p w:rsidR="00B51B83" w:rsidRPr="00E349D4" w:rsidRDefault="00B51B83" w:rsidP="00BA5170">
            <w:pPr>
              <w:rPr>
                <w:sz w:val="20"/>
                <w:szCs w:val="20"/>
              </w:rPr>
            </w:pPr>
            <w:r w:rsidRPr="00E349D4">
              <w:rPr>
                <w:sz w:val="20"/>
                <w:szCs w:val="20"/>
              </w:rPr>
              <w:t>The NC requires every year group to look at real existing products.</w:t>
            </w:r>
          </w:p>
          <w:p w:rsidR="00B51B83" w:rsidRPr="00E349D4" w:rsidRDefault="00B51B83" w:rsidP="00BA5170">
            <w:pPr>
              <w:rPr>
                <w:sz w:val="20"/>
                <w:szCs w:val="20"/>
              </w:rPr>
            </w:pPr>
            <w:r w:rsidRPr="00E349D4">
              <w:rPr>
                <w:sz w:val="20"/>
                <w:szCs w:val="20"/>
              </w:rPr>
              <w:t>Your topic/subject of study should steer you towards professional makers, designers and artists of products.</w:t>
            </w:r>
          </w:p>
        </w:tc>
      </w:tr>
      <w:tr w:rsidR="000C6B10" w:rsidRPr="00E349D4" w:rsidTr="00AD09A0">
        <w:tc>
          <w:tcPr>
            <w:tcW w:w="1630" w:type="dxa"/>
            <w:vMerge w:val="restart"/>
          </w:tcPr>
          <w:p w:rsidR="008D53AF" w:rsidRPr="00E349D4" w:rsidRDefault="008D53AF" w:rsidP="00D64E5E">
            <w:pPr>
              <w:rPr>
                <w:sz w:val="20"/>
                <w:szCs w:val="20"/>
              </w:rPr>
            </w:pPr>
            <w:r w:rsidRPr="00E349D4">
              <w:rPr>
                <w:sz w:val="20"/>
                <w:szCs w:val="20"/>
              </w:rPr>
              <w:t>History</w:t>
            </w:r>
          </w:p>
        </w:tc>
        <w:tc>
          <w:tcPr>
            <w:tcW w:w="5299" w:type="dxa"/>
            <w:gridSpan w:val="8"/>
          </w:tcPr>
          <w:p w:rsidR="008D53AF" w:rsidRPr="00E349D4" w:rsidRDefault="008D53AF" w:rsidP="00CF041B">
            <w:pPr>
              <w:rPr>
                <w:rFonts w:cs="Arial"/>
                <w:b/>
                <w:sz w:val="20"/>
                <w:szCs w:val="20"/>
                <w:u w:val="single"/>
              </w:rPr>
            </w:pPr>
            <w:r w:rsidRPr="00E349D4">
              <w:rPr>
                <w:rFonts w:cs="Arial"/>
                <w:b/>
                <w:sz w:val="20"/>
                <w:szCs w:val="20"/>
                <w:u w:val="single"/>
              </w:rPr>
              <w:t>Skills to cover</w:t>
            </w:r>
          </w:p>
        </w:tc>
        <w:tc>
          <w:tcPr>
            <w:tcW w:w="5315" w:type="dxa"/>
            <w:gridSpan w:val="8"/>
          </w:tcPr>
          <w:p w:rsidR="008D53AF" w:rsidRPr="00E349D4" w:rsidRDefault="008D53AF" w:rsidP="00CF041B">
            <w:pPr>
              <w:rPr>
                <w:rFonts w:cs="Arial"/>
                <w:b/>
                <w:sz w:val="20"/>
                <w:szCs w:val="20"/>
                <w:u w:val="single"/>
              </w:rPr>
            </w:pPr>
            <w:r w:rsidRPr="00E349D4">
              <w:rPr>
                <w:rFonts w:cs="Arial"/>
                <w:b/>
                <w:sz w:val="20"/>
                <w:szCs w:val="20"/>
                <w:u w:val="single"/>
              </w:rPr>
              <w:t>New curriculum requirements</w:t>
            </w:r>
          </w:p>
        </w:tc>
        <w:tc>
          <w:tcPr>
            <w:tcW w:w="2181" w:type="dxa"/>
            <w:gridSpan w:val="2"/>
          </w:tcPr>
          <w:p w:rsidR="008D53AF" w:rsidRPr="00E349D4" w:rsidRDefault="008D53AF" w:rsidP="008D53AF">
            <w:pPr>
              <w:rPr>
                <w:rFonts w:cs="Arial"/>
                <w:b/>
                <w:sz w:val="20"/>
                <w:szCs w:val="20"/>
                <w:u w:val="single"/>
              </w:rPr>
            </w:pPr>
            <w:r w:rsidRPr="00E349D4">
              <w:rPr>
                <w:rFonts w:cs="Arial"/>
                <w:b/>
                <w:sz w:val="20"/>
                <w:szCs w:val="20"/>
                <w:u w:val="single"/>
              </w:rPr>
              <w:t>Topics Suggestions</w:t>
            </w:r>
          </w:p>
        </w:tc>
      </w:tr>
      <w:tr w:rsidR="000C6B10" w:rsidRPr="00E349D4" w:rsidTr="00AD09A0">
        <w:tc>
          <w:tcPr>
            <w:tcW w:w="1630" w:type="dxa"/>
            <w:vMerge/>
          </w:tcPr>
          <w:p w:rsidR="008D53AF" w:rsidRPr="00E349D4" w:rsidRDefault="008D53AF">
            <w:pPr>
              <w:rPr>
                <w:sz w:val="20"/>
                <w:szCs w:val="20"/>
              </w:rPr>
            </w:pPr>
          </w:p>
        </w:tc>
        <w:tc>
          <w:tcPr>
            <w:tcW w:w="5299" w:type="dxa"/>
            <w:gridSpan w:val="8"/>
          </w:tcPr>
          <w:p w:rsidR="008D53AF" w:rsidRPr="00E349D4" w:rsidRDefault="008D53AF" w:rsidP="008D53AF">
            <w:pPr>
              <w:rPr>
                <w:rFonts w:cs="Arial"/>
                <w:sz w:val="20"/>
                <w:szCs w:val="20"/>
              </w:rPr>
            </w:pPr>
            <w:r w:rsidRPr="00E349D4">
              <w:rPr>
                <w:rFonts w:cs="Arial"/>
                <w:sz w:val="20"/>
                <w:szCs w:val="20"/>
              </w:rPr>
              <w:t>Use everyday terms about the passing of time (e.g. yesterday, today, tomorrow, past, present).</w:t>
            </w:r>
          </w:p>
          <w:p w:rsidR="008D53AF" w:rsidRPr="00E349D4" w:rsidRDefault="008D53AF" w:rsidP="008D53AF">
            <w:pPr>
              <w:rPr>
                <w:rFonts w:cs="Arial"/>
                <w:sz w:val="20"/>
                <w:szCs w:val="20"/>
              </w:rPr>
            </w:pPr>
            <w:r w:rsidRPr="00E349D4">
              <w:rPr>
                <w:rFonts w:cs="Arial"/>
                <w:sz w:val="20"/>
                <w:szCs w:val="20"/>
              </w:rPr>
              <w:t>Place a few events or objects in chronological order – e.g. sequencing photographs and artefacts from their own life.</w:t>
            </w:r>
          </w:p>
          <w:p w:rsidR="008D53AF" w:rsidRPr="00E349D4" w:rsidRDefault="008D53AF" w:rsidP="008D53AF">
            <w:pPr>
              <w:rPr>
                <w:rFonts w:cs="Arial"/>
                <w:sz w:val="20"/>
                <w:szCs w:val="20"/>
              </w:rPr>
            </w:pPr>
            <w:r w:rsidRPr="00E349D4">
              <w:rPr>
                <w:rFonts w:cs="Arial"/>
                <w:sz w:val="20"/>
                <w:szCs w:val="20"/>
              </w:rPr>
              <w:t>Recognise the distinction between past and present in their own and other’ lives.</w:t>
            </w:r>
          </w:p>
          <w:p w:rsidR="008D53AF" w:rsidRPr="00E349D4" w:rsidRDefault="008D53AF" w:rsidP="008D53AF">
            <w:pPr>
              <w:rPr>
                <w:rFonts w:cs="Arial"/>
                <w:sz w:val="20"/>
                <w:szCs w:val="20"/>
              </w:rPr>
            </w:pPr>
            <w:r w:rsidRPr="00E349D4">
              <w:rPr>
                <w:rFonts w:cs="Arial"/>
                <w:sz w:val="20"/>
                <w:szCs w:val="20"/>
              </w:rPr>
              <w:t>Know and recount episodes from stories about the past.</w:t>
            </w:r>
          </w:p>
          <w:p w:rsidR="008D53AF" w:rsidRPr="00E349D4" w:rsidRDefault="008D53AF" w:rsidP="008D53AF">
            <w:pPr>
              <w:rPr>
                <w:rFonts w:cs="Arial"/>
                <w:sz w:val="20"/>
                <w:szCs w:val="20"/>
              </w:rPr>
            </w:pPr>
            <w:r w:rsidRPr="00E349D4">
              <w:rPr>
                <w:rFonts w:cs="Arial"/>
                <w:sz w:val="20"/>
                <w:szCs w:val="20"/>
              </w:rPr>
              <w:t>Use stories to distinguish fact and fiction.</w:t>
            </w:r>
          </w:p>
          <w:p w:rsidR="008D53AF" w:rsidRPr="00E349D4" w:rsidRDefault="008D53AF" w:rsidP="008D53AF">
            <w:pPr>
              <w:rPr>
                <w:rFonts w:cs="Arial"/>
                <w:sz w:val="20"/>
                <w:szCs w:val="20"/>
              </w:rPr>
            </w:pPr>
            <w:r w:rsidRPr="00E349D4">
              <w:rPr>
                <w:rFonts w:cs="Arial"/>
                <w:sz w:val="20"/>
                <w:szCs w:val="20"/>
              </w:rPr>
              <w:lastRenderedPageBreak/>
              <w:t>Find answers to simple questions about the past from sources of information e.g. artefacts.</w:t>
            </w:r>
          </w:p>
        </w:tc>
        <w:tc>
          <w:tcPr>
            <w:tcW w:w="5315" w:type="dxa"/>
            <w:gridSpan w:val="8"/>
          </w:tcPr>
          <w:p w:rsidR="008D53AF" w:rsidRPr="00E349D4" w:rsidRDefault="008D53AF" w:rsidP="008D53AF">
            <w:pPr>
              <w:rPr>
                <w:rFonts w:cs="Arial"/>
                <w:sz w:val="20"/>
                <w:szCs w:val="20"/>
              </w:rPr>
            </w:pPr>
            <w:r w:rsidRPr="00E349D4">
              <w:rPr>
                <w:rFonts w:cs="Arial"/>
                <w:sz w:val="20"/>
                <w:szCs w:val="20"/>
              </w:rPr>
              <w:lastRenderedPageBreak/>
              <w:t>Changes linked in living memory. Linked to aspects of national life where appropriate.</w:t>
            </w:r>
          </w:p>
          <w:p w:rsidR="008D53AF" w:rsidRPr="00E349D4" w:rsidRDefault="008D53AF" w:rsidP="008D53AF">
            <w:pPr>
              <w:rPr>
                <w:rFonts w:cs="Arial"/>
                <w:sz w:val="20"/>
                <w:szCs w:val="20"/>
              </w:rPr>
            </w:pPr>
            <w:r w:rsidRPr="00E349D4">
              <w:rPr>
                <w:rFonts w:cs="Arial"/>
                <w:sz w:val="20"/>
                <w:szCs w:val="20"/>
              </w:rPr>
              <w:t xml:space="preserve">Lives of significant figures, including those from different periods. </w:t>
            </w:r>
          </w:p>
          <w:p w:rsidR="008D53AF" w:rsidRPr="00E349D4" w:rsidRDefault="008D53AF" w:rsidP="008D53AF">
            <w:pPr>
              <w:rPr>
                <w:rFonts w:cs="Arial"/>
                <w:sz w:val="20"/>
                <w:szCs w:val="20"/>
              </w:rPr>
            </w:pPr>
            <w:r w:rsidRPr="00E349D4">
              <w:rPr>
                <w:rFonts w:cs="Arial"/>
                <w:sz w:val="20"/>
                <w:szCs w:val="20"/>
              </w:rPr>
              <w:t>Significant local people.</w:t>
            </w:r>
          </w:p>
        </w:tc>
        <w:tc>
          <w:tcPr>
            <w:tcW w:w="2181" w:type="dxa"/>
            <w:gridSpan w:val="2"/>
          </w:tcPr>
          <w:p w:rsidR="008D53AF" w:rsidRPr="00E349D4" w:rsidRDefault="008D53AF" w:rsidP="008D53AF">
            <w:pPr>
              <w:rPr>
                <w:rFonts w:cs="Arial"/>
                <w:sz w:val="20"/>
                <w:szCs w:val="20"/>
              </w:rPr>
            </w:pPr>
            <w:r w:rsidRPr="00E349D4">
              <w:rPr>
                <w:rFonts w:cs="Arial"/>
                <w:sz w:val="20"/>
                <w:szCs w:val="20"/>
              </w:rPr>
              <w:t>Bonfire night</w:t>
            </w:r>
          </w:p>
          <w:p w:rsidR="008D53AF" w:rsidRPr="00E349D4" w:rsidRDefault="008D53AF" w:rsidP="008D53AF">
            <w:pPr>
              <w:rPr>
                <w:rFonts w:cs="Arial"/>
                <w:sz w:val="20"/>
                <w:szCs w:val="20"/>
              </w:rPr>
            </w:pPr>
            <w:r w:rsidRPr="00E349D4">
              <w:rPr>
                <w:rFonts w:cs="Arial"/>
                <w:sz w:val="20"/>
                <w:szCs w:val="20"/>
              </w:rPr>
              <w:t>Events of local importance</w:t>
            </w:r>
          </w:p>
        </w:tc>
      </w:tr>
      <w:tr w:rsidR="000C6B10" w:rsidRPr="00E349D4" w:rsidTr="00AD09A0">
        <w:tc>
          <w:tcPr>
            <w:tcW w:w="1630" w:type="dxa"/>
            <w:vMerge w:val="restart"/>
          </w:tcPr>
          <w:p w:rsidR="008C58A3" w:rsidRPr="00E349D4" w:rsidRDefault="008C58A3" w:rsidP="00015008">
            <w:pPr>
              <w:rPr>
                <w:sz w:val="20"/>
                <w:szCs w:val="20"/>
              </w:rPr>
            </w:pPr>
            <w:r w:rsidRPr="00E349D4">
              <w:rPr>
                <w:sz w:val="20"/>
                <w:szCs w:val="20"/>
              </w:rPr>
              <w:lastRenderedPageBreak/>
              <w:t xml:space="preserve">Geography </w:t>
            </w:r>
          </w:p>
        </w:tc>
        <w:tc>
          <w:tcPr>
            <w:tcW w:w="3107" w:type="dxa"/>
            <w:gridSpan w:val="4"/>
          </w:tcPr>
          <w:p w:rsidR="008C58A3" w:rsidRPr="00E349D4" w:rsidRDefault="008C58A3">
            <w:pPr>
              <w:rPr>
                <w:b/>
                <w:sz w:val="20"/>
                <w:szCs w:val="20"/>
                <w:u w:val="single"/>
              </w:rPr>
            </w:pPr>
            <w:r w:rsidRPr="00E349D4">
              <w:rPr>
                <w:b/>
                <w:sz w:val="20"/>
                <w:szCs w:val="20"/>
                <w:u w:val="single"/>
              </w:rPr>
              <w:t>Local Knowledge</w:t>
            </w:r>
          </w:p>
        </w:tc>
        <w:tc>
          <w:tcPr>
            <w:tcW w:w="3427" w:type="dxa"/>
            <w:gridSpan w:val="5"/>
          </w:tcPr>
          <w:p w:rsidR="008C58A3" w:rsidRPr="00E349D4" w:rsidRDefault="008C58A3">
            <w:pPr>
              <w:rPr>
                <w:b/>
                <w:sz w:val="20"/>
                <w:szCs w:val="20"/>
                <w:u w:val="single"/>
              </w:rPr>
            </w:pPr>
            <w:r w:rsidRPr="00E349D4">
              <w:rPr>
                <w:b/>
                <w:sz w:val="20"/>
                <w:szCs w:val="20"/>
                <w:u w:val="single"/>
              </w:rPr>
              <w:t xml:space="preserve">Place Knowledge </w:t>
            </w:r>
          </w:p>
        </w:tc>
        <w:tc>
          <w:tcPr>
            <w:tcW w:w="3117" w:type="dxa"/>
            <w:gridSpan w:val="4"/>
          </w:tcPr>
          <w:p w:rsidR="008C58A3" w:rsidRPr="00E349D4" w:rsidRDefault="008C58A3">
            <w:pPr>
              <w:rPr>
                <w:b/>
                <w:sz w:val="20"/>
                <w:szCs w:val="20"/>
                <w:u w:val="single"/>
              </w:rPr>
            </w:pPr>
            <w:r w:rsidRPr="00E349D4">
              <w:rPr>
                <w:b/>
                <w:sz w:val="20"/>
                <w:szCs w:val="20"/>
                <w:u w:val="single"/>
              </w:rPr>
              <w:t xml:space="preserve">Physical Geography </w:t>
            </w:r>
          </w:p>
        </w:tc>
        <w:tc>
          <w:tcPr>
            <w:tcW w:w="3144" w:type="dxa"/>
            <w:gridSpan w:val="5"/>
          </w:tcPr>
          <w:p w:rsidR="008C58A3" w:rsidRPr="00E349D4" w:rsidRDefault="008C58A3">
            <w:pPr>
              <w:rPr>
                <w:b/>
                <w:sz w:val="20"/>
                <w:szCs w:val="20"/>
                <w:u w:val="single"/>
              </w:rPr>
            </w:pPr>
            <w:r>
              <w:rPr>
                <w:b/>
                <w:sz w:val="20"/>
                <w:szCs w:val="20"/>
                <w:u w:val="single"/>
              </w:rPr>
              <w:t>Skills &amp; Fieldwork</w:t>
            </w:r>
          </w:p>
        </w:tc>
      </w:tr>
      <w:tr w:rsidR="000C6B10" w:rsidRPr="00E349D4" w:rsidTr="00AD09A0">
        <w:tc>
          <w:tcPr>
            <w:tcW w:w="1630" w:type="dxa"/>
            <w:vMerge/>
          </w:tcPr>
          <w:p w:rsidR="000C6B10" w:rsidRPr="00E349D4" w:rsidRDefault="000C6B10">
            <w:pPr>
              <w:rPr>
                <w:sz w:val="20"/>
                <w:szCs w:val="20"/>
              </w:rPr>
            </w:pPr>
          </w:p>
        </w:tc>
        <w:tc>
          <w:tcPr>
            <w:tcW w:w="1578" w:type="dxa"/>
          </w:tcPr>
          <w:p w:rsidR="000C6B10" w:rsidRPr="000C6B10" w:rsidRDefault="000C6B10" w:rsidP="008C58A3">
            <w:pPr>
              <w:rPr>
                <w:sz w:val="20"/>
                <w:szCs w:val="20"/>
              </w:rPr>
            </w:pPr>
            <w:r w:rsidRPr="000C6B10">
              <w:rPr>
                <w:sz w:val="20"/>
                <w:szCs w:val="20"/>
              </w:rPr>
              <w:t>Progression</w:t>
            </w:r>
          </w:p>
          <w:p w:rsidR="000C6B10" w:rsidRPr="000C6B10" w:rsidRDefault="000C6B10" w:rsidP="000C6B10">
            <w:pPr>
              <w:rPr>
                <w:rFonts w:ascii="Calibri" w:hAnsi="Calibri"/>
                <w:sz w:val="20"/>
                <w:szCs w:val="20"/>
                <w:lang w:val="en-US"/>
              </w:rPr>
            </w:pPr>
            <w:r w:rsidRPr="000C6B10">
              <w:rPr>
                <w:rFonts w:ascii="Calibri" w:eastAsia="Times New Roman" w:hAnsi="Calibri"/>
                <w:color w:val="000000"/>
                <w:kern w:val="24"/>
                <w:sz w:val="20"/>
                <w:szCs w:val="20"/>
                <w:lang w:val="en-US"/>
              </w:rPr>
              <w:t>Name and locate four countries and capital cities of UK</w:t>
            </w:r>
            <w:r w:rsidRPr="000C6B10">
              <w:rPr>
                <w:rFonts w:ascii="Calibri" w:hAnsi="Calibri"/>
                <w:sz w:val="20"/>
                <w:szCs w:val="20"/>
                <w:lang w:val="en-US"/>
              </w:rPr>
              <w:t xml:space="preserve">. </w:t>
            </w:r>
          </w:p>
          <w:p w:rsidR="000C6B10" w:rsidRPr="000C6B10" w:rsidRDefault="000C6B10" w:rsidP="000C6B10">
            <w:pPr>
              <w:rPr>
                <w:rFonts w:ascii="Calibri" w:hAnsi="Calibri"/>
                <w:sz w:val="20"/>
                <w:szCs w:val="20"/>
                <w:lang w:val="en-US"/>
              </w:rPr>
            </w:pPr>
            <w:r w:rsidRPr="000C6B10">
              <w:rPr>
                <w:rFonts w:ascii="Calibri" w:hAnsi="Calibri"/>
                <w:sz w:val="20"/>
                <w:szCs w:val="20"/>
                <w:lang w:val="en-US"/>
              </w:rPr>
              <w:t>Use atlases and globes</w:t>
            </w:r>
          </w:p>
          <w:p w:rsidR="000C6B10" w:rsidRPr="000C6B10" w:rsidRDefault="000C6B10" w:rsidP="008C58A3">
            <w:pPr>
              <w:rPr>
                <w:sz w:val="20"/>
                <w:szCs w:val="20"/>
              </w:rPr>
            </w:pPr>
          </w:p>
        </w:tc>
        <w:tc>
          <w:tcPr>
            <w:tcW w:w="1529" w:type="dxa"/>
            <w:gridSpan w:val="3"/>
          </w:tcPr>
          <w:p w:rsidR="000C6B10" w:rsidRPr="008C58A3" w:rsidRDefault="000C6B10" w:rsidP="000C6B10">
            <w:pPr>
              <w:rPr>
                <w:sz w:val="20"/>
                <w:szCs w:val="20"/>
              </w:rPr>
            </w:pPr>
            <w:r w:rsidRPr="008C58A3">
              <w:rPr>
                <w:sz w:val="20"/>
                <w:szCs w:val="20"/>
              </w:rPr>
              <w:t>Use globes to locate UK</w:t>
            </w:r>
          </w:p>
          <w:p w:rsidR="000C6B10" w:rsidRPr="008C58A3" w:rsidRDefault="000C6B10" w:rsidP="000C6B10">
            <w:pPr>
              <w:rPr>
                <w:sz w:val="20"/>
                <w:szCs w:val="20"/>
              </w:rPr>
            </w:pPr>
            <w:r w:rsidRPr="008C58A3">
              <w:rPr>
                <w:sz w:val="20"/>
                <w:szCs w:val="20"/>
              </w:rPr>
              <w:t>Use world and Europe maps to locate UK Use UK map to locate countries and capital cities of UK</w:t>
            </w:r>
          </w:p>
          <w:p w:rsidR="000C6B10" w:rsidRPr="00E349D4" w:rsidRDefault="000C6B10" w:rsidP="008C58A3">
            <w:pPr>
              <w:rPr>
                <w:sz w:val="20"/>
                <w:szCs w:val="20"/>
              </w:rPr>
            </w:pPr>
            <w:r w:rsidRPr="008C58A3">
              <w:rPr>
                <w:sz w:val="20"/>
                <w:szCs w:val="20"/>
              </w:rPr>
              <w:t>Name UK countries and capital cities and record on a blank map</w:t>
            </w:r>
          </w:p>
        </w:tc>
        <w:tc>
          <w:tcPr>
            <w:tcW w:w="1558" w:type="dxa"/>
            <w:gridSpan w:val="2"/>
          </w:tcPr>
          <w:p w:rsidR="000C6B10" w:rsidRPr="000C6B10" w:rsidRDefault="000C6B10" w:rsidP="008C58A3">
            <w:pPr>
              <w:rPr>
                <w:rFonts w:ascii="Calibri" w:eastAsia="Times New Roman" w:hAnsi="Calibri"/>
                <w:color w:val="000000"/>
                <w:kern w:val="24"/>
                <w:sz w:val="20"/>
                <w:szCs w:val="20"/>
                <w:lang w:val="en-US"/>
              </w:rPr>
            </w:pPr>
            <w:r w:rsidRPr="000C6B10">
              <w:rPr>
                <w:rFonts w:ascii="Calibri" w:eastAsia="Times New Roman" w:hAnsi="Calibri"/>
                <w:color w:val="000000"/>
                <w:kern w:val="24"/>
                <w:sz w:val="20"/>
                <w:szCs w:val="20"/>
                <w:lang w:val="en-US"/>
              </w:rPr>
              <w:t>Progression</w:t>
            </w:r>
          </w:p>
          <w:p w:rsidR="000C6B10" w:rsidRPr="000C6B10" w:rsidRDefault="000C6B10" w:rsidP="000C6B10">
            <w:pPr>
              <w:rPr>
                <w:rFonts w:ascii="Calibri" w:hAnsi="Calibri"/>
                <w:sz w:val="20"/>
                <w:szCs w:val="20"/>
              </w:rPr>
            </w:pPr>
            <w:r w:rsidRPr="000C6B10">
              <w:rPr>
                <w:rFonts w:ascii="Calibri" w:hAnsi="Calibri"/>
                <w:sz w:val="20"/>
                <w:szCs w:val="20"/>
              </w:rPr>
              <w:t>Understand geographical similarities and differences through studying the human and physical geography of a small area of the United Kingdom, and of a small area in a contrasting non-European country</w:t>
            </w:r>
          </w:p>
          <w:p w:rsidR="000C6B10" w:rsidRPr="000C6B10" w:rsidRDefault="000C6B10" w:rsidP="000C6B10">
            <w:pPr>
              <w:rPr>
                <w:rFonts w:ascii="Calibri" w:eastAsia="Times New Roman" w:hAnsi="Calibri"/>
                <w:color w:val="000000"/>
                <w:kern w:val="24"/>
                <w:sz w:val="20"/>
                <w:szCs w:val="20"/>
                <w:lang w:val="en-US"/>
              </w:rPr>
            </w:pPr>
            <w:r w:rsidRPr="000C6B10">
              <w:rPr>
                <w:rFonts w:ascii="Calibri" w:eastAsia="Times New Roman" w:hAnsi="Calibri"/>
                <w:color w:val="000000"/>
                <w:kern w:val="24"/>
                <w:sz w:val="20"/>
                <w:szCs w:val="20"/>
                <w:lang w:val="en-US"/>
              </w:rPr>
              <w:t>Find information from a map and be aware of compass directions.</w:t>
            </w:r>
          </w:p>
          <w:p w:rsidR="000C6B10" w:rsidRPr="008C58A3" w:rsidRDefault="000C6B10" w:rsidP="008C58A3">
            <w:pPr>
              <w:rPr>
                <w:rFonts w:ascii="Calibri" w:eastAsia="Times New Roman" w:hAnsi="Calibri"/>
                <w:color w:val="000000"/>
                <w:kern w:val="24"/>
                <w:sz w:val="20"/>
                <w:szCs w:val="20"/>
                <w:lang w:val="en-US"/>
              </w:rPr>
            </w:pPr>
          </w:p>
        </w:tc>
        <w:tc>
          <w:tcPr>
            <w:tcW w:w="1869" w:type="dxa"/>
            <w:gridSpan w:val="3"/>
          </w:tcPr>
          <w:p w:rsidR="000C6B10" w:rsidRPr="008C58A3" w:rsidRDefault="000C6B10" w:rsidP="000C6B10">
            <w:pPr>
              <w:rPr>
                <w:rFonts w:ascii="Calibri" w:eastAsia="Times New Roman" w:hAnsi="Calibri"/>
                <w:color w:val="000000"/>
                <w:kern w:val="24"/>
                <w:sz w:val="20"/>
                <w:szCs w:val="20"/>
                <w:lang w:val="en-US"/>
              </w:rPr>
            </w:pPr>
            <w:r w:rsidRPr="008C58A3">
              <w:rPr>
                <w:rFonts w:ascii="Calibri" w:eastAsia="Times New Roman" w:hAnsi="Calibri"/>
                <w:color w:val="000000"/>
                <w:kern w:val="24"/>
                <w:sz w:val="20"/>
                <w:szCs w:val="20"/>
                <w:lang w:val="en-US"/>
              </w:rPr>
              <w:t>Through discussion use geographical vocabulary to describe local and familiar features (</w:t>
            </w:r>
            <w:proofErr w:type="spellStart"/>
            <w:r w:rsidRPr="008C58A3">
              <w:rPr>
                <w:rFonts w:ascii="Calibri" w:eastAsia="Times New Roman" w:hAnsi="Calibri"/>
                <w:color w:val="000000"/>
                <w:kern w:val="24"/>
                <w:sz w:val="20"/>
                <w:szCs w:val="20"/>
                <w:lang w:val="en-US"/>
              </w:rPr>
              <w:t>eg</w:t>
            </w:r>
            <w:proofErr w:type="spellEnd"/>
            <w:r w:rsidRPr="008C58A3">
              <w:rPr>
                <w:rFonts w:ascii="Calibri" w:eastAsia="Times New Roman" w:hAnsi="Calibri"/>
                <w:color w:val="000000"/>
                <w:kern w:val="24"/>
                <w:sz w:val="20"/>
                <w:szCs w:val="20"/>
                <w:lang w:val="en-US"/>
              </w:rPr>
              <w:t xml:space="preserve"> visit to the beach, park, Broadway)</w:t>
            </w:r>
          </w:p>
          <w:p w:rsidR="000C6B10" w:rsidRPr="008C58A3" w:rsidRDefault="000C6B10" w:rsidP="000C6B10">
            <w:pPr>
              <w:rPr>
                <w:rFonts w:ascii="Calibri" w:eastAsia="Times New Roman" w:hAnsi="Calibri"/>
                <w:color w:val="000000"/>
                <w:kern w:val="24"/>
                <w:sz w:val="20"/>
                <w:szCs w:val="20"/>
                <w:lang w:val="en-US"/>
              </w:rPr>
            </w:pPr>
            <w:r w:rsidRPr="008C58A3">
              <w:rPr>
                <w:rFonts w:ascii="Calibri" w:eastAsia="Times New Roman" w:hAnsi="Calibri"/>
                <w:color w:val="000000"/>
                <w:kern w:val="24"/>
                <w:sz w:val="20"/>
                <w:szCs w:val="20"/>
                <w:lang w:val="en-US"/>
              </w:rPr>
              <w:t xml:space="preserve">Describe where they are, using everyday terms and follow </w:t>
            </w:r>
            <w:proofErr w:type="spellStart"/>
            <w:r w:rsidRPr="008C58A3">
              <w:rPr>
                <w:rFonts w:ascii="Calibri" w:eastAsia="Times New Roman" w:hAnsi="Calibri"/>
                <w:color w:val="000000"/>
                <w:kern w:val="24"/>
                <w:sz w:val="20"/>
                <w:szCs w:val="20"/>
                <w:lang w:val="en-US"/>
              </w:rPr>
              <w:t>directions.Introduce</w:t>
            </w:r>
            <w:proofErr w:type="spellEnd"/>
            <w:r w:rsidRPr="008C58A3">
              <w:rPr>
                <w:rFonts w:ascii="Calibri" w:eastAsia="Times New Roman" w:hAnsi="Calibri"/>
                <w:color w:val="000000"/>
                <w:kern w:val="24"/>
                <w:sz w:val="20"/>
                <w:szCs w:val="20"/>
                <w:lang w:val="en-US"/>
              </w:rPr>
              <w:t xml:space="preserve"> N.S.E.W</w:t>
            </w:r>
          </w:p>
          <w:p w:rsidR="000C6B10" w:rsidRPr="00E349D4" w:rsidRDefault="000C6B10" w:rsidP="008C58A3">
            <w:pPr>
              <w:rPr>
                <w:sz w:val="20"/>
                <w:szCs w:val="20"/>
              </w:rPr>
            </w:pPr>
            <w:r w:rsidRPr="008C58A3">
              <w:rPr>
                <w:rFonts w:ascii="Calibri" w:eastAsia="Times New Roman" w:hAnsi="Calibri"/>
                <w:color w:val="000000"/>
                <w:kern w:val="24"/>
                <w:sz w:val="20"/>
                <w:szCs w:val="20"/>
                <w:lang w:val="en-US"/>
              </w:rPr>
              <w:t>Draw a simple map</w:t>
            </w:r>
          </w:p>
        </w:tc>
        <w:tc>
          <w:tcPr>
            <w:tcW w:w="1523" w:type="dxa"/>
            <w:gridSpan w:val="2"/>
          </w:tcPr>
          <w:p w:rsidR="000C6B10" w:rsidRPr="000C6B10" w:rsidRDefault="000C6B10" w:rsidP="008C58A3">
            <w:pPr>
              <w:rPr>
                <w:sz w:val="20"/>
                <w:szCs w:val="20"/>
              </w:rPr>
            </w:pPr>
            <w:r w:rsidRPr="000C6B10">
              <w:rPr>
                <w:sz w:val="20"/>
                <w:szCs w:val="20"/>
              </w:rPr>
              <w:t>Progression</w:t>
            </w:r>
          </w:p>
          <w:p w:rsidR="000C6B10" w:rsidRPr="000C6B10" w:rsidRDefault="000C6B10" w:rsidP="000C6B10">
            <w:pPr>
              <w:rPr>
                <w:rFonts w:ascii="Calibri" w:hAnsi="Calibri"/>
                <w:sz w:val="20"/>
                <w:szCs w:val="20"/>
              </w:rPr>
            </w:pPr>
            <w:r w:rsidRPr="000C6B10">
              <w:rPr>
                <w:rFonts w:ascii="Calibri" w:hAnsi="Calibri"/>
                <w:sz w:val="20"/>
                <w:szCs w:val="20"/>
              </w:rPr>
              <w:t>Identify seasonal and daily weather patterns in the United Kingdom and the location of hot and cold areas of the world in relation to the Equator and the North and South Poles</w:t>
            </w:r>
          </w:p>
          <w:p w:rsidR="000C6B10" w:rsidRPr="000C6B10" w:rsidRDefault="000C6B10" w:rsidP="000C6B10">
            <w:pPr>
              <w:rPr>
                <w:rFonts w:ascii="Calibri" w:eastAsia="Times New Roman" w:hAnsi="Calibri"/>
                <w:color w:val="000000"/>
                <w:kern w:val="24"/>
                <w:sz w:val="20"/>
                <w:szCs w:val="20"/>
                <w:lang w:val="en-US"/>
              </w:rPr>
            </w:pPr>
            <w:r w:rsidRPr="000C6B10">
              <w:rPr>
                <w:rFonts w:ascii="Calibri" w:eastAsia="Times New Roman" w:hAnsi="Calibri"/>
                <w:color w:val="000000"/>
                <w:kern w:val="24"/>
                <w:sz w:val="20"/>
                <w:szCs w:val="20"/>
                <w:lang w:val="en-US"/>
              </w:rPr>
              <w:t xml:space="preserve">Use basic geographical vocabulary to refer to: </w:t>
            </w:r>
          </w:p>
          <w:p w:rsidR="000C6B10" w:rsidRPr="000E52D6" w:rsidRDefault="000C6B10" w:rsidP="000C6B10">
            <w:pPr>
              <w:rPr>
                <w:rFonts w:ascii="Calibri" w:eastAsia="Times New Roman" w:hAnsi="Calibri"/>
                <w:color w:val="000000"/>
                <w:kern w:val="24"/>
                <w:lang w:val="en-US"/>
              </w:rPr>
            </w:pPr>
            <w:r w:rsidRPr="000C6B10">
              <w:rPr>
                <w:rFonts w:ascii="Calibri" w:eastAsia="Times New Roman" w:hAnsi="Calibri"/>
                <w:color w:val="000000"/>
                <w:kern w:val="24"/>
                <w:sz w:val="20"/>
                <w:szCs w:val="20"/>
                <w:lang w:val="en-US"/>
              </w:rPr>
              <w:t xml:space="preserve"> key physical features, including: beach, cliff, coast, forest, hill, mountain, sea, ocean, river, soil, valley, vegetation, season and weather  key human features, including: city, town,</w:t>
            </w:r>
          </w:p>
          <w:p w:rsidR="000C6B10" w:rsidRPr="008C58A3" w:rsidRDefault="000C6B10" w:rsidP="008C58A3">
            <w:pPr>
              <w:rPr>
                <w:sz w:val="20"/>
                <w:szCs w:val="20"/>
              </w:rPr>
            </w:pPr>
          </w:p>
        </w:tc>
        <w:tc>
          <w:tcPr>
            <w:tcW w:w="1594" w:type="dxa"/>
            <w:gridSpan w:val="2"/>
          </w:tcPr>
          <w:p w:rsidR="000C6B10" w:rsidRPr="008C58A3" w:rsidRDefault="000C6B10" w:rsidP="000C6B10">
            <w:pPr>
              <w:rPr>
                <w:sz w:val="20"/>
                <w:szCs w:val="20"/>
              </w:rPr>
            </w:pPr>
            <w:r w:rsidRPr="008C58A3">
              <w:rPr>
                <w:sz w:val="20"/>
                <w:szCs w:val="20"/>
              </w:rPr>
              <w:t>Keep a weather chart for a time during each season to compare later in the year.</w:t>
            </w:r>
          </w:p>
          <w:p w:rsidR="000C6B10" w:rsidRPr="008C58A3" w:rsidRDefault="000C6B10" w:rsidP="000C6B10">
            <w:pPr>
              <w:rPr>
                <w:sz w:val="20"/>
                <w:szCs w:val="20"/>
              </w:rPr>
            </w:pPr>
            <w:r w:rsidRPr="008C58A3">
              <w:rPr>
                <w:sz w:val="20"/>
                <w:szCs w:val="20"/>
              </w:rPr>
              <w:t>Look at weather charts for rest of UK discuss how it changes from north to south Identify North and South poles and equator and how temperature changes from equator to the poles. Hot and cold regions/ countries of the world.</w:t>
            </w:r>
          </w:p>
          <w:p w:rsidR="000C6B10" w:rsidRPr="00E349D4" w:rsidRDefault="000C6B10" w:rsidP="008C58A3">
            <w:pPr>
              <w:rPr>
                <w:sz w:val="20"/>
                <w:szCs w:val="20"/>
              </w:rPr>
            </w:pPr>
            <w:r w:rsidRPr="008C58A3">
              <w:rPr>
                <w:sz w:val="20"/>
                <w:szCs w:val="20"/>
              </w:rPr>
              <w:t>Use geographical  vocabulary relevant to local area -</w:t>
            </w:r>
          </w:p>
        </w:tc>
        <w:tc>
          <w:tcPr>
            <w:tcW w:w="1507" w:type="dxa"/>
            <w:gridSpan w:val="4"/>
          </w:tcPr>
          <w:p w:rsidR="000C6B10" w:rsidRPr="000C6B10" w:rsidRDefault="000C6B10" w:rsidP="008C58A3">
            <w:pPr>
              <w:rPr>
                <w:rFonts w:ascii="Calibri" w:eastAsia="Times New Roman" w:hAnsi="Calibri"/>
                <w:color w:val="000000"/>
                <w:kern w:val="24"/>
                <w:sz w:val="20"/>
                <w:szCs w:val="20"/>
                <w:lang w:val="en-US"/>
              </w:rPr>
            </w:pPr>
            <w:r>
              <w:rPr>
                <w:rFonts w:ascii="Calibri" w:eastAsia="Times New Roman" w:hAnsi="Calibri"/>
                <w:color w:val="000000"/>
                <w:kern w:val="24"/>
                <w:sz w:val="20"/>
                <w:szCs w:val="20"/>
                <w:lang w:val="en-US"/>
              </w:rPr>
              <w:t>Pro</w:t>
            </w:r>
            <w:r w:rsidRPr="000C6B10">
              <w:rPr>
                <w:rFonts w:ascii="Calibri" w:eastAsia="Times New Roman" w:hAnsi="Calibri"/>
                <w:color w:val="000000"/>
                <w:kern w:val="24"/>
                <w:sz w:val="20"/>
                <w:szCs w:val="20"/>
                <w:lang w:val="en-US"/>
              </w:rPr>
              <w:t>gression</w:t>
            </w:r>
          </w:p>
          <w:p w:rsidR="000C6B10" w:rsidRPr="000C6B10" w:rsidRDefault="000C6B10" w:rsidP="000C6B10">
            <w:pPr>
              <w:rPr>
                <w:rFonts w:ascii="Calibri" w:hAnsi="Calibri"/>
                <w:sz w:val="20"/>
                <w:szCs w:val="20"/>
              </w:rPr>
            </w:pPr>
            <w:r w:rsidRPr="000C6B10">
              <w:rPr>
                <w:rFonts w:ascii="Calibri" w:hAnsi="Calibri"/>
                <w:sz w:val="20"/>
                <w:szCs w:val="20"/>
              </w:rPr>
              <w:t xml:space="preserve">identify the United Kingdom and its </w:t>
            </w:r>
          </w:p>
          <w:p w:rsidR="000C6B10" w:rsidRPr="000C6B10" w:rsidRDefault="000C6B10" w:rsidP="000C6B10">
            <w:pPr>
              <w:rPr>
                <w:rFonts w:ascii="Calibri" w:hAnsi="Calibri"/>
                <w:sz w:val="20"/>
                <w:szCs w:val="20"/>
              </w:rPr>
            </w:pPr>
            <w:r w:rsidRPr="000C6B10">
              <w:rPr>
                <w:rFonts w:ascii="Calibri" w:hAnsi="Calibri"/>
                <w:sz w:val="20"/>
                <w:szCs w:val="20"/>
              </w:rPr>
              <w:t xml:space="preserve">countries, as well as the countries, continents and oceans studied at this key </w:t>
            </w:r>
          </w:p>
          <w:p w:rsidR="000C6B10" w:rsidRPr="000C6B10" w:rsidRDefault="000C6B10" w:rsidP="000C6B10">
            <w:pPr>
              <w:rPr>
                <w:rFonts w:ascii="Calibri" w:hAnsi="Calibri"/>
                <w:sz w:val="20"/>
                <w:szCs w:val="20"/>
              </w:rPr>
            </w:pPr>
            <w:r w:rsidRPr="000C6B10">
              <w:rPr>
                <w:rFonts w:ascii="Calibri" w:hAnsi="Calibri"/>
                <w:sz w:val="20"/>
                <w:szCs w:val="20"/>
              </w:rPr>
              <w:t xml:space="preserve">stage </w:t>
            </w:r>
          </w:p>
          <w:p w:rsidR="000C6B10" w:rsidRPr="000C6B10" w:rsidRDefault="000C6B10" w:rsidP="000C6B10">
            <w:pPr>
              <w:rPr>
                <w:rFonts w:ascii="Calibri" w:hAnsi="Calibri"/>
                <w:sz w:val="20"/>
                <w:szCs w:val="20"/>
              </w:rPr>
            </w:pPr>
            <w:r w:rsidRPr="000C6B10">
              <w:rPr>
                <w:rFonts w:ascii="Calibri" w:hAnsi="Calibri"/>
                <w:sz w:val="20"/>
                <w:szCs w:val="20"/>
              </w:rPr>
              <w:t xml:space="preserve">Use simple compass directions (North, South, East and West) and locational and </w:t>
            </w:r>
          </w:p>
          <w:p w:rsidR="000C6B10" w:rsidRPr="000C6B10" w:rsidRDefault="000C6B10" w:rsidP="000C6B10">
            <w:pPr>
              <w:rPr>
                <w:rFonts w:ascii="Calibri" w:hAnsi="Calibri"/>
                <w:sz w:val="20"/>
                <w:szCs w:val="20"/>
              </w:rPr>
            </w:pPr>
            <w:r w:rsidRPr="000C6B10">
              <w:rPr>
                <w:rFonts w:ascii="Calibri" w:hAnsi="Calibri"/>
                <w:sz w:val="20"/>
                <w:szCs w:val="20"/>
              </w:rPr>
              <w:t xml:space="preserve">directional language [for example, near and far; left and right], to describe the </w:t>
            </w:r>
          </w:p>
          <w:p w:rsidR="000C6B10" w:rsidRPr="000C6B10" w:rsidRDefault="000C6B10" w:rsidP="000C6B10">
            <w:pPr>
              <w:rPr>
                <w:rFonts w:ascii="Calibri" w:hAnsi="Calibri"/>
                <w:sz w:val="20"/>
                <w:szCs w:val="20"/>
              </w:rPr>
            </w:pPr>
            <w:r w:rsidRPr="000C6B10">
              <w:rPr>
                <w:rFonts w:ascii="Calibri" w:hAnsi="Calibri"/>
                <w:sz w:val="20"/>
                <w:szCs w:val="20"/>
              </w:rPr>
              <w:t xml:space="preserve">location of features and routes on a map </w:t>
            </w:r>
          </w:p>
          <w:p w:rsidR="000C6B10" w:rsidRPr="000C6B10" w:rsidRDefault="000C6B10" w:rsidP="000C6B10">
            <w:pPr>
              <w:rPr>
                <w:rFonts w:ascii="Calibri" w:hAnsi="Calibri"/>
                <w:sz w:val="20"/>
                <w:szCs w:val="20"/>
              </w:rPr>
            </w:pPr>
          </w:p>
          <w:p w:rsidR="000C6B10" w:rsidRPr="000C6B10" w:rsidRDefault="000C6B10" w:rsidP="000C6B10">
            <w:pPr>
              <w:rPr>
                <w:rFonts w:ascii="Calibri" w:hAnsi="Calibri"/>
                <w:sz w:val="20"/>
                <w:szCs w:val="20"/>
              </w:rPr>
            </w:pPr>
            <w:r w:rsidRPr="000C6B10">
              <w:rPr>
                <w:rFonts w:ascii="Calibri" w:hAnsi="Calibri"/>
                <w:sz w:val="20"/>
                <w:szCs w:val="20"/>
              </w:rPr>
              <w:t xml:space="preserve">Use simple fieldwork and observational skills to study the geography of their </w:t>
            </w:r>
          </w:p>
          <w:p w:rsidR="000C6B10" w:rsidRPr="000C6B10" w:rsidRDefault="000C6B10" w:rsidP="000C6B10">
            <w:pPr>
              <w:rPr>
                <w:rFonts w:ascii="Calibri" w:hAnsi="Calibri"/>
                <w:sz w:val="20"/>
                <w:szCs w:val="20"/>
              </w:rPr>
            </w:pPr>
            <w:r w:rsidRPr="000C6B10">
              <w:rPr>
                <w:rFonts w:ascii="Calibri" w:hAnsi="Calibri"/>
                <w:sz w:val="20"/>
                <w:szCs w:val="20"/>
              </w:rPr>
              <w:t xml:space="preserve">school and its grounds and </w:t>
            </w:r>
            <w:r w:rsidRPr="000C6B10">
              <w:rPr>
                <w:rFonts w:ascii="Calibri" w:hAnsi="Calibri"/>
                <w:sz w:val="20"/>
                <w:szCs w:val="20"/>
              </w:rPr>
              <w:lastRenderedPageBreak/>
              <w:t xml:space="preserve">the key human and physical features of its </w:t>
            </w:r>
          </w:p>
          <w:p w:rsidR="000C6B10" w:rsidRPr="000C6B10" w:rsidRDefault="000C6B10" w:rsidP="000C6B10">
            <w:pPr>
              <w:rPr>
                <w:rFonts w:ascii="Calibri" w:hAnsi="Calibri"/>
                <w:sz w:val="20"/>
                <w:szCs w:val="20"/>
              </w:rPr>
            </w:pPr>
            <w:proofErr w:type="gramStart"/>
            <w:r w:rsidRPr="000C6B10">
              <w:rPr>
                <w:rFonts w:ascii="Calibri" w:hAnsi="Calibri"/>
                <w:sz w:val="20"/>
                <w:szCs w:val="20"/>
              </w:rPr>
              <w:t>surrounding</w:t>
            </w:r>
            <w:proofErr w:type="gramEnd"/>
            <w:r w:rsidRPr="000C6B10">
              <w:rPr>
                <w:rFonts w:ascii="Calibri" w:hAnsi="Calibri"/>
                <w:sz w:val="20"/>
                <w:szCs w:val="20"/>
              </w:rPr>
              <w:t xml:space="preserve"> environment.</w:t>
            </w:r>
          </w:p>
          <w:p w:rsidR="000C6B10" w:rsidRPr="000C6B10" w:rsidRDefault="000C6B10" w:rsidP="000C6B10">
            <w:pPr>
              <w:rPr>
                <w:rFonts w:ascii="Calibri" w:hAnsi="Calibri"/>
                <w:sz w:val="20"/>
                <w:szCs w:val="20"/>
              </w:rPr>
            </w:pPr>
            <w:r w:rsidRPr="000C6B10">
              <w:rPr>
                <w:rFonts w:ascii="Calibri" w:hAnsi="Calibri"/>
                <w:sz w:val="20"/>
                <w:szCs w:val="20"/>
              </w:rPr>
              <w:t xml:space="preserve"> </w:t>
            </w:r>
          </w:p>
          <w:p w:rsidR="000C6B10" w:rsidRPr="000C6B10" w:rsidRDefault="000C6B10" w:rsidP="000C6B10">
            <w:pPr>
              <w:rPr>
                <w:rFonts w:ascii="Calibri" w:hAnsi="Calibri"/>
                <w:sz w:val="20"/>
                <w:szCs w:val="20"/>
              </w:rPr>
            </w:pPr>
            <w:r w:rsidRPr="000C6B10">
              <w:rPr>
                <w:rFonts w:ascii="Calibri" w:hAnsi="Calibri"/>
                <w:sz w:val="20"/>
                <w:szCs w:val="20"/>
              </w:rPr>
              <w:t xml:space="preserve">Use aerial photographs and plan perspectives to recognise landmarks and basic </w:t>
            </w:r>
          </w:p>
          <w:p w:rsidR="000C6B10" w:rsidRPr="000C6B10" w:rsidRDefault="000C6B10" w:rsidP="000C6B10">
            <w:pPr>
              <w:rPr>
                <w:rFonts w:ascii="Calibri" w:hAnsi="Calibri"/>
                <w:sz w:val="20"/>
                <w:szCs w:val="20"/>
              </w:rPr>
            </w:pPr>
            <w:r w:rsidRPr="000C6B10">
              <w:rPr>
                <w:rFonts w:ascii="Calibri" w:hAnsi="Calibri"/>
                <w:sz w:val="20"/>
                <w:szCs w:val="20"/>
              </w:rPr>
              <w:t xml:space="preserve">human and physical features; devise a simple map; and use and construct basic </w:t>
            </w:r>
          </w:p>
          <w:p w:rsidR="000C6B10" w:rsidRPr="000C6B10" w:rsidRDefault="000C6B10" w:rsidP="000C6B10">
            <w:pPr>
              <w:rPr>
                <w:rFonts w:ascii="Calibri" w:hAnsi="Calibri"/>
                <w:sz w:val="20"/>
                <w:szCs w:val="20"/>
              </w:rPr>
            </w:pPr>
            <w:r w:rsidRPr="000C6B10">
              <w:rPr>
                <w:rFonts w:ascii="Calibri" w:hAnsi="Calibri"/>
                <w:sz w:val="20"/>
                <w:szCs w:val="20"/>
              </w:rPr>
              <w:t xml:space="preserve">symbols in a key </w:t>
            </w:r>
          </w:p>
          <w:p w:rsidR="000C6B10" w:rsidRPr="008C58A3" w:rsidRDefault="000C6B10" w:rsidP="008C58A3">
            <w:pPr>
              <w:rPr>
                <w:rFonts w:ascii="Calibri" w:eastAsia="Times New Roman" w:hAnsi="Calibri"/>
                <w:color w:val="000000"/>
                <w:kern w:val="24"/>
                <w:sz w:val="20"/>
                <w:szCs w:val="20"/>
                <w:lang w:val="en-US"/>
              </w:rPr>
            </w:pPr>
          </w:p>
        </w:tc>
        <w:tc>
          <w:tcPr>
            <w:tcW w:w="1637" w:type="dxa"/>
          </w:tcPr>
          <w:p w:rsidR="000C6B10" w:rsidRPr="008C58A3" w:rsidRDefault="000C6B10" w:rsidP="000C6B10">
            <w:pPr>
              <w:rPr>
                <w:sz w:val="20"/>
                <w:szCs w:val="20"/>
              </w:rPr>
            </w:pPr>
            <w:r w:rsidRPr="008C58A3">
              <w:rPr>
                <w:sz w:val="20"/>
                <w:szCs w:val="20"/>
              </w:rPr>
              <w:lastRenderedPageBreak/>
              <w:t>Use globes and maps to identify places studied</w:t>
            </w:r>
          </w:p>
          <w:p w:rsidR="000C6B10" w:rsidRPr="008C58A3" w:rsidRDefault="000C6B10" w:rsidP="000C6B10">
            <w:pPr>
              <w:rPr>
                <w:sz w:val="20"/>
                <w:szCs w:val="20"/>
              </w:rPr>
            </w:pPr>
            <w:r w:rsidRPr="008C58A3">
              <w:rPr>
                <w:sz w:val="20"/>
                <w:szCs w:val="20"/>
              </w:rPr>
              <w:t>Use simple compass directions and simple directional language to move around the school environment.</w:t>
            </w:r>
          </w:p>
          <w:p w:rsidR="000C6B10" w:rsidRPr="008C58A3" w:rsidRDefault="000C6B10" w:rsidP="000C6B10">
            <w:pPr>
              <w:rPr>
                <w:rFonts w:ascii="Calibri" w:eastAsia="Times New Roman" w:hAnsi="Calibri"/>
                <w:color w:val="000000"/>
                <w:kern w:val="24"/>
                <w:sz w:val="20"/>
                <w:szCs w:val="20"/>
                <w:lang w:val="en-US"/>
              </w:rPr>
            </w:pPr>
            <w:r w:rsidRPr="008C58A3">
              <w:rPr>
                <w:rFonts w:ascii="Calibri" w:eastAsia="Times New Roman" w:hAnsi="Calibri"/>
                <w:color w:val="000000"/>
                <w:kern w:val="24"/>
                <w:sz w:val="20"/>
                <w:szCs w:val="20"/>
                <w:lang w:val="en-US"/>
              </w:rPr>
              <w:t>Begin to recognize the location of familiar places.</w:t>
            </w:r>
          </w:p>
          <w:p w:rsidR="000C6B10" w:rsidRPr="008C58A3" w:rsidRDefault="000C6B10" w:rsidP="000C6B10">
            <w:pPr>
              <w:rPr>
                <w:rFonts w:ascii="Calibri" w:eastAsia="Times New Roman" w:hAnsi="Calibri"/>
                <w:color w:val="000000"/>
                <w:kern w:val="24"/>
                <w:sz w:val="20"/>
                <w:szCs w:val="20"/>
                <w:lang w:val="en-US"/>
              </w:rPr>
            </w:pPr>
            <w:r w:rsidRPr="008C58A3">
              <w:rPr>
                <w:rFonts w:ascii="Calibri" w:eastAsia="Times New Roman" w:hAnsi="Calibri"/>
                <w:color w:val="000000"/>
                <w:kern w:val="24"/>
                <w:sz w:val="20"/>
                <w:szCs w:val="20"/>
                <w:lang w:val="en-US"/>
              </w:rPr>
              <w:t>Draw simple local environmental features observed.</w:t>
            </w:r>
          </w:p>
          <w:p w:rsidR="000C6B10" w:rsidRPr="008C58A3" w:rsidRDefault="000C6B10" w:rsidP="000C6B10">
            <w:pPr>
              <w:rPr>
                <w:rFonts w:ascii="Calibri" w:eastAsia="Times New Roman" w:hAnsi="Calibri" w:cs="Arial"/>
                <w:color w:val="000000"/>
                <w:kern w:val="24"/>
                <w:sz w:val="20"/>
                <w:szCs w:val="20"/>
                <w:lang w:val="en-US"/>
              </w:rPr>
            </w:pPr>
            <w:r w:rsidRPr="008C58A3">
              <w:rPr>
                <w:rFonts w:ascii="Calibri" w:eastAsia="Times New Roman" w:hAnsi="Calibri"/>
                <w:color w:val="000000"/>
                <w:kern w:val="24"/>
                <w:sz w:val="20"/>
                <w:szCs w:val="20"/>
                <w:lang w:val="en-US"/>
              </w:rPr>
              <w:t>Use simple measurements</w:t>
            </w:r>
            <w:r>
              <w:rPr>
                <w:rFonts w:ascii="Calibri" w:eastAsia="Times New Roman" w:hAnsi="Calibri"/>
                <w:color w:val="000000"/>
                <w:kern w:val="24"/>
                <w:sz w:val="20"/>
                <w:szCs w:val="20"/>
                <w:lang w:val="en-US"/>
              </w:rPr>
              <w:t xml:space="preserve"> </w:t>
            </w:r>
            <w:r w:rsidRPr="008C58A3">
              <w:rPr>
                <w:rFonts w:ascii="Calibri" w:eastAsia="Times New Roman" w:hAnsi="Calibri"/>
                <w:color w:val="000000"/>
                <w:kern w:val="24"/>
                <w:sz w:val="20"/>
                <w:szCs w:val="20"/>
                <w:lang w:val="en-US"/>
              </w:rPr>
              <w:t>With help ask some simple questions</w:t>
            </w:r>
            <w:r w:rsidRPr="008C58A3">
              <w:rPr>
                <w:rFonts w:ascii="Calibri" w:eastAsia="Times New Roman" w:hAnsi="Calibri" w:cs="Arial"/>
                <w:color w:val="000000"/>
                <w:kern w:val="24"/>
                <w:sz w:val="20"/>
                <w:szCs w:val="20"/>
                <w:lang w:val="en-US"/>
              </w:rPr>
              <w:t>.</w:t>
            </w:r>
          </w:p>
          <w:p w:rsidR="000C6B10" w:rsidRPr="008C58A3" w:rsidRDefault="000C6B10" w:rsidP="008C58A3">
            <w:pPr>
              <w:rPr>
                <w:rFonts w:ascii="Calibri" w:hAnsi="Calibri"/>
                <w:sz w:val="20"/>
                <w:szCs w:val="20"/>
              </w:rPr>
            </w:pPr>
            <w:r w:rsidRPr="008C58A3">
              <w:rPr>
                <w:rFonts w:ascii="Calibri" w:hAnsi="Calibri"/>
                <w:sz w:val="20"/>
                <w:szCs w:val="20"/>
                <w:lang w:val="en-US"/>
              </w:rPr>
              <w:t xml:space="preserve">Make simple observations indoors and outdoors. </w:t>
            </w:r>
          </w:p>
          <w:p w:rsidR="000C6B10" w:rsidRPr="008C58A3" w:rsidRDefault="000C6B10" w:rsidP="008C58A3">
            <w:pPr>
              <w:rPr>
                <w:rFonts w:ascii="Calibri" w:hAnsi="Calibri"/>
                <w:sz w:val="20"/>
                <w:szCs w:val="20"/>
                <w:lang w:val="en-US"/>
              </w:rPr>
            </w:pPr>
            <w:r w:rsidRPr="008C58A3">
              <w:rPr>
                <w:rFonts w:ascii="Calibri" w:hAnsi="Calibri"/>
                <w:sz w:val="20"/>
                <w:szCs w:val="20"/>
                <w:lang w:val="en-US"/>
              </w:rPr>
              <w:t>Find answers to simple questions about places using resources provided.</w:t>
            </w:r>
          </w:p>
          <w:p w:rsidR="000C6B10" w:rsidRPr="00E349D4" w:rsidRDefault="000C6B10" w:rsidP="008C58A3">
            <w:pPr>
              <w:rPr>
                <w:sz w:val="20"/>
                <w:szCs w:val="20"/>
              </w:rPr>
            </w:pPr>
            <w:r w:rsidRPr="008C58A3">
              <w:rPr>
                <w:rFonts w:ascii="Calibri" w:hAnsi="Calibri"/>
                <w:sz w:val="20"/>
                <w:szCs w:val="20"/>
                <w:lang w:val="en-US"/>
              </w:rPr>
              <w:t>Draw simple maps adding pictorial features</w:t>
            </w:r>
          </w:p>
        </w:tc>
      </w:tr>
      <w:tr w:rsidR="000C6B10" w:rsidRPr="00E349D4" w:rsidTr="00AD09A0">
        <w:tc>
          <w:tcPr>
            <w:tcW w:w="1630" w:type="dxa"/>
            <w:vMerge w:val="restart"/>
          </w:tcPr>
          <w:p w:rsidR="002C3D87" w:rsidRPr="00E349D4" w:rsidRDefault="002C3D87" w:rsidP="0017154D">
            <w:pPr>
              <w:rPr>
                <w:sz w:val="20"/>
                <w:szCs w:val="20"/>
              </w:rPr>
            </w:pPr>
            <w:r w:rsidRPr="00E349D4">
              <w:rPr>
                <w:sz w:val="20"/>
                <w:szCs w:val="20"/>
              </w:rPr>
              <w:lastRenderedPageBreak/>
              <w:t>PSHE</w:t>
            </w:r>
          </w:p>
        </w:tc>
        <w:tc>
          <w:tcPr>
            <w:tcW w:w="5299" w:type="dxa"/>
            <w:gridSpan w:val="8"/>
          </w:tcPr>
          <w:p w:rsidR="002C3D87" w:rsidRPr="00E349D4" w:rsidRDefault="002C3D87" w:rsidP="00B51B83">
            <w:pPr>
              <w:rPr>
                <w:b/>
                <w:sz w:val="20"/>
                <w:szCs w:val="20"/>
                <w:u w:val="single"/>
              </w:rPr>
            </w:pPr>
            <w:r w:rsidRPr="00E349D4">
              <w:rPr>
                <w:b/>
                <w:sz w:val="20"/>
                <w:szCs w:val="20"/>
                <w:u w:val="single"/>
              </w:rPr>
              <w:t>Skills to cover</w:t>
            </w:r>
          </w:p>
        </w:tc>
        <w:tc>
          <w:tcPr>
            <w:tcW w:w="5315" w:type="dxa"/>
            <w:gridSpan w:val="8"/>
          </w:tcPr>
          <w:p w:rsidR="002C3D87" w:rsidRPr="00E349D4" w:rsidRDefault="002C3D87" w:rsidP="00B51B83">
            <w:pPr>
              <w:rPr>
                <w:b/>
                <w:sz w:val="20"/>
                <w:szCs w:val="20"/>
                <w:u w:val="single"/>
              </w:rPr>
            </w:pPr>
            <w:r w:rsidRPr="00E349D4">
              <w:rPr>
                <w:b/>
                <w:sz w:val="20"/>
                <w:szCs w:val="20"/>
                <w:u w:val="single"/>
              </w:rPr>
              <w:t>New curriculum requirements</w:t>
            </w:r>
          </w:p>
        </w:tc>
        <w:tc>
          <w:tcPr>
            <w:tcW w:w="2181" w:type="dxa"/>
            <w:gridSpan w:val="2"/>
          </w:tcPr>
          <w:p w:rsidR="002C3D87" w:rsidRPr="00E349D4" w:rsidRDefault="002C3D87" w:rsidP="00B51B83">
            <w:pPr>
              <w:rPr>
                <w:b/>
                <w:sz w:val="20"/>
                <w:szCs w:val="20"/>
                <w:u w:val="single"/>
              </w:rPr>
            </w:pPr>
            <w:proofErr w:type="spellStart"/>
            <w:r w:rsidRPr="00E349D4">
              <w:rPr>
                <w:b/>
                <w:sz w:val="20"/>
                <w:szCs w:val="20"/>
                <w:u w:val="single"/>
              </w:rPr>
              <w:t>Toipc</w:t>
            </w:r>
            <w:proofErr w:type="spellEnd"/>
            <w:r w:rsidRPr="00E349D4">
              <w:rPr>
                <w:b/>
                <w:sz w:val="20"/>
                <w:szCs w:val="20"/>
                <w:u w:val="single"/>
              </w:rPr>
              <w:t xml:space="preserve"> Ideas </w:t>
            </w:r>
          </w:p>
        </w:tc>
      </w:tr>
      <w:tr w:rsidR="000C6B10" w:rsidRPr="00E349D4" w:rsidTr="00AD09A0">
        <w:tc>
          <w:tcPr>
            <w:tcW w:w="1630" w:type="dxa"/>
            <w:vMerge/>
          </w:tcPr>
          <w:p w:rsidR="002C3D87" w:rsidRPr="00E349D4" w:rsidRDefault="002C3D87">
            <w:pPr>
              <w:rPr>
                <w:sz w:val="20"/>
                <w:szCs w:val="20"/>
              </w:rPr>
            </w:pPr>
          </w:p>
        </w:tc>
        <w:tc>
          <w:tcPr>
            <w:tcW w:w="5299" w:type="dxa"/>
            <w:gridSpan w:val="8"/>
          </w:tcPr>
          <w:p w:rsidR="002C3D87" w:rsidRPr="00E349D4" w:rsidRDefault="002C3D87" w:rsidP="00EB1F4C">
            <w:pPr>
              <w:rPr>
                <w:sz w:val="20"/>
                <w:szCs w:val="20"/>
              </w:rPr>
            </w:pPr>
            <w:r w:rsidRPr="00E349D4">
              <w:rPr>
                <w:sz w:val="20"/>
                <w:szCs w:val="20"/>
              </w:rPr>
              <w:t xml:space="preserve">Take and share responsibility, for example, for </w:t>
            </w:r>
            <w:proofErr w:type="gramStart"/>
            <w:r w:rsidRPr="00E349D4">
              <w:rPr>
                <w:sz w:val="20"/>
                <w:szCs w:val="20"/>
              </w:rPr>
              <w:t>their own</w:t>
            </w:r>
            <w:proofErr w:type="gramEnd"/>
            <w:r w:rsidRPr="00E349D4">
              <w:rPr>
                <w:sz w:val="20"/>
                <w:szCs w:val="20"/>
              </w:rPr>
              <w:t xml:space="preserve"> behaviour. </w:t>
            </w:r>
          </w:p>
          <w:p w:rsidR="002C3D87" w:rsidRPr="00E349D4" w:rsidRDefault="002C3D87" w:rsidP="00EB1F4C">
            <w:pPr>
              <w:rPr>
                <w:sz w:val="20"/>
                <w:szCs w:val="20"/>
              </w:rPr>
            </w:pPr>
            <w:r w:rsidRPr="00E349D4">
              <w:rPr>
                <w:sz w:val="20"/>
                <w:szCs w:val="20"/>
              </w:rPr>
              <w:t>Recognise why we have rules and expectations.</w:t>
            </w:r>
          </w:p>
          <w:p w:rsidR="002C3D87" w:rsidRPr="00E349D4" w:rsidRDefault="002C3D87" w:rsidP="00EB1F4C">
            <w:pPr>
              <w:rPr>
                <w:sz w:val="20"/>
                <w:szCs w:val="20"/>
              </w:rPr>
            </w:pPr>
            <w:r w:rsidRPr="00E349D4">
              <w:rPr>
                <w:sz w:val="20"/>
                <w:szCs w:val="20"/>
              </w:rPr>
              <w:t>Recognise what they like and dislike, what is fair and unfair.</w:t>
            </w:r>
          </w:p>
          <w:p w:rsidR="002C3D87" w:rsidRPr="00E349D4" w:rsidRDefault="002C3D87" w:rsidP="00EB1F4C">
            <w:pPr>
              <w:rPr>
                <w:sz w:val="20"/>
                <w:szCs w:val="20"/>
              </w:rPr>
            </w:pPr>
            <w:r w:rsidRPr="00E349D4">
              <w:rPr>
                <w:sz w:val="20"/>
                <w:szCs w:val="20"/>
              </w:rPr>
              <w:t>Begin to make simple choices that improve their health and well-being.</w:t>
            </w:r>
          </w:p>
          <w:p w:rsidR="002C3D87" w:rsidRPr="00E349D4" w:rsidRDefault="002C3D87" w:rsidP="00EB1F4C">
            <w:pPr>
              <w:rPr>
                <w:sz w:val="20"/>
                <w:szCs w:val="20"/>
              </w:rPr>
            </w:pPr>
            <w:r w:rsidRPr="00E349D4">
              <w:rPr>
                <w:sz w:val="20"/>
                <w:szCs w:val="20"/>
              </w:rPr>
              <w:t>Begin to maintain personal hygiene.</w:t>
            </w:r>
          </w:p>
          <w:p w:rsidR="002C3D87" w:rsidRPr="00E349D4" w:rsidRDefault="002C3D87" w:rsidP="00EB1F4C">
            <w:pPr>
              <w:rPr>
                <w:sz w:val="20"/>
                <w:szCs w:val="20"/>
              </w:rPr>
            </w:pPr>
            <w:r w:rsidRPr="00E349D4">
              <w:rPr>
                <w:sz w:val="20"/>
                <w:szCs w:val="20"/>
              </w:rPr>
              <w:t>Recognise how to keep themselves safe in school.</w:t>
            </w:r>
          </w:p>
          <w:p w:rsidR="002C3D87" w:rsidRPr="00E349D4" w:rsidRDefault="002C3D87" w:rsidP="00EB1F4C">
            <w:pPr>
              <w:pStyle w:val="NoSpacing"/>
              <w:rPr>
                <w:rFonts w:asciiTheme="minorHAnsi" w:eastAsia="Arial Unicode MS" w:hAnsiTheme="minorHAnsi" w:cs="Arial"/>
                <w:sz w:val="20"/>
                <w:szCs w:val="20"/>
              </w:rPr>
            </w:pPr>
            <w:r w:rsidRPr="00E349D4">
              <w:rPr>
                <w:rFonts w:asciiTheme="minorHAnsi" w:eastAsia="Arial Unicode MS" w:hAnsiTheme="minorHAnsi" w:cs="Arial"/>
                <w:sz w:val="20"/>
                <w:szCs w:val="20"/>
              </w:rPr>
              <w:t>Develop positive relationships through work and play.</w:t>
            </w:r>
          </w:p>
          <w:p w:rsidR="002C3D87" w:rsidRPr="00E349D4" w:rsidRDefault="002C3D87" w:rsidP="00EB1F4C">
            <w:pPr>
              <w:rPr>
                <w:b/>
                <w:sz w:val="20"/>
                <w:szCs w:val="20"/>
                <w:u w:val="single"/>
              </w:rPr>
            </w:pPr>
            <w:r w:rsidRPr="00E349D4">
              <w:rPr>
                <w:rFonts w:eastAsia="Arial Unicode MS" w:cs="Arial"/>
                <w:sz w:val="20"/>
                <w:szCs w:val="20"/>
              </w:rPr>
              <w:t>Listen to other people, and play and work co-operatively.</w:t>
            </w:r>
          </w:p>
        </w:tc>
        <w:tc>
          <w:tcPr>
            <w:tcW w:w="5315" w:type="dxa"/>
            <w:gridSpan w:val="8"/>
          </w:tcPr>
          <w:p w:rsidR="002C3D87" w:rsidRPr="00E349D4" w:rsidRDefault="002C3D87" w:rsidP="00EB1F4C">
            <w:pPr>
              <w:rPr>
                <w:sz w:val="20"/>
                <w:szCs w:val="20"/>
              </w:rPr>
            </w:pPr>
            <w:r w:rsidRPr="00E349D4">
              <w:rPr>
                <w:sz w:val="20"/>
                <w:szCs w:val="20"/>
              </w:rPr>
              <w:t>Approximately 45 minutes per week.</w:t>
            </w:r>
          </w:p>
          <w:p w:rsidR="002C3D87" w:rsidRPr="00E349D4" w:rsidRDefault="002C3D87" w:rsidP="00EB1F4C">
            <w:pPr>
              <w:rPr>
                <w:sz w:val="20"/>
                <w:szCs w:val="20"/>
              </w:rPr>
            </w:pPr>
            <w:r w:rsidRPr="00E349D4">
              <w:rPr>
                <w:sz w:val="20"/>
                <w:szCs w:val="20"/>
              </w:rPr>
              <w:t>Modelling, circle time and reflection.</w:t>
            </w:r>
          </w:p>
          <w:p w:rsidR="002C3D87" w:rsidRPr="00E349D4" w:rsidRDefault="002C3D87" w:rsidP="00EB1F4C">
            <w:pPr>
              <w:rPr>
                <w:sz w:val="20"/>
                <w:szCs w:val="20"/>
              </w:rPr>
            </w:pPr>
            <w:r w:rsidRPr="00E349D4">
              <w:rPr>
                <w:sz w:val="20"/>
                <w:szCs w:val="20"/>
              </w:rPr>
              <w:t xml:space="preserve">Children need to discuss situations to develop language to communicate how they feel. </w:t>
            </w:r>
          </w:p>
          <w:p w:rsidR="002C3D87" w:rsidRPr="00E349D4" w:rsidRDefault="002C3D87" w:rsidP="00EB1F4C">
            <w:pPr>
              <w:rPr>
                <w:sz w:val="20"/>
                <w:szCs w:val="20"/>
              </w:rPr>
            </w:pPr>
            <w:r w:rsidRPr="00E349D4">
              <w:rPr>
                <w:sz w:val="20"/>
                <w:szCs w:val="20"/>
              </w:rPr>
              <w:t>Actions and responses need to be discussed too.</w:t>
            </w:r>
          </w:p>
          <w:p w:rsidR="002C3D87" w:rsidRPr="00E349D4" w:rsidRDefault="002C3D87" w:rsidP="00EB1F4C">
            <w:pPr>
              <w:rPr>
                <w:sz w:val="20"/>
                <w:szCs w:val="20"/>
              </w:rPr>
            </w:pPr>
            <w:r w:rsidRPr="00E349D4">
              <w:rPr>
                <w:sz w:val="20"/>
                <w:szCs w:val="20"/>
              </w:rPr>
              <w:t xml:space="preserve">Somebody hurts us we… </w:t>
            </w:r>
          </w:p>
          <w:p w:rsidR="002C3D87" w:rsidRPr="00E349D4" w:rsidRDefault="002C3D87" w:rsidP="00EB1F4C">
            <w:pPr>
              <w:rPr>
                <w:sz w:val="20"/>
                <w:szCs w:val="20"/>
              </w:rPr>
            </w:pPr>
            <w:r w:rsidRPr="00E349D4">
              <w:rPr>
                <w:sz w:val="20"/>
                <w:szCs w:val="20"/>
              </w:rPr>
              <w:t xml:space="preserve">Before we eat </w:t>
            </w:r>
            <w:proofErr w:type="gramStart"/>
            <w:r w:rsidRPr="00E349D4">
              <w:rPr>
                <w:sz w:val="20"/>
                <w:szCs w:val="20"/>
              </w:rPr>
              <w:t>we</w:t>
            </w:r>
            <w:proofErr w:type="gramEnd"/>
            <w:r w:rsidRPr="00E349D4">
              <w:rPr>
                <w:sz w:val="20"/>
                <w:szCs w:val="20"/>
              </w:rPr>
              <w:t>…</w:t>
            </w:r>
          </w:p>
          <w:p w:rsidR="002C3D87" w:rsidRPr="00E349D4" w:rsidRDefault="002C3D87" w:rsidP="00EB1F4C">
            <w:pPr>
              <w:rPr>
                <w:sz w:val="20"/>
                <w:szCs w:val="20"/>
              </w:rPr>
            </w:pPr>
            <w:r w:rsidRPr="00E349D4">
              <w:rPr>
                <w:sz w:val="20"/>
                <w:szCs w:val="20"/>
              </w:rPr>
              <w:t>Role-play and stories are another effective way of discussing challenging situations.</w:t>
            </w:r>
          </w:p>
        </w:tc>
        <w:tc>
          <w:tcPr>
            <w:tcW w:w="2181" w:type="dxa"/>
            <w:gridSpan w:val="2"/>
          </w:tcPr>
          <w:p w:rsidR="002C3D87" w:rsidRPr="00E349D4" w:rsidRDefault="002C3D87" w:rsidP="00EB1F4C">
            <w:pPr>
              <w:rPr>
                <w:sz w:val="20"/>
                <w:szCs w:val="20"/>
              </w:rPr>
            </w:pPr>
            <w:r w:rsidRPr="00E349D4">
              <w:rPr>
                <w:sz w:val="20"/>
                <w:szCs w:val="20"/>
              </w:rPr>
              <w:t>People who keep us safe.</w:t>
            </w:r>
          </w:p>
        </w:tc>
      </w:tr>
      <w:tr w:rsidR="000C6B10" w:rsidRPr="00E349D4" w:rsidTr="00AD09A0">
        <w:trPr>
          <w:trHeight w:val="248"/>
        </w:trPr>
        <w:tc>
          <w:tcPr>
            <w:tcW w:w="1630" w:type="dxa"/>
            <w:vMerge w:val="restart"/>
          </w:tcPr>
          <w:p w:rsidR="003E3AD5" w:rsidRPr="00E349D4" w:rsidRDefault="003E3AD5" w:rsidP="00DE405C">
            <w:pPr>
              <w:rPr>
                <w:sz w:val="20"/>
                <w:szCs w:val="20"/>
              </w:rPr>
            </w:pPr>
            <w:r w:rsidRPr="00E349D4">
              <w:rPr>
                <w:sz w:val="20"/>
                <w:szCs w:val="20"/>
              </w:rPr>
              <w:t>MFL</w:t>
            </w:r>
          </w:p>
        </w:tc>
        <w:tc>
          <w:tcPr>
            <w:tcW w:w="3107" w:type="dxa"/>
            <w:gridSpan w:val="4"/>
          </w:tcPr>
          <w:p w:rsidR="003E3AD5" w:rsidRPr="00E349D4" w:rsidRDefault="003E3AD5" w:rsidP="002F7153">
            <w:pPr>
              <w:jc w:val="center"/>
              <w:rPr>
                <w:b/>
                <w:sz w:val="20"/>
                <w:szCs w:val="20"/>
              </w:rPr>
            </w:pPr>
            <w:r w:rsidRPr="00E349D4">
              <w:rPr>
                <w:b/>
                <w:sz w:val="20"/>
                <w:szCs w:val="20"/>
              </w:rPr>
              <w:t xml:space="preserve">To read </w:t>
            </w:r>
            <w:r w:rsidRPr="00E349D4">
              <w:rPr>
                <w:b/>
                <w:sz w:val="20"/>
                <w:szCs w:val="20"/>
              </w:rPr>
              <w:br/>
              <w:t>fluently</w:t>
            </w:r>
          </w:p>
        </w:tc>
        <w:tc>
          <w:tcPr>
            <w:tcW w:w="3427" w:type="dxa"/>
            <w:gridSpan w:val="5"/>
          </w:tcPr>
          <w:p w:rsidR="003E3AD5" w:rsidRPr="00E349D4" w:rsidRDefault="003E3AD5" w:rsidP="002F7153">
            <w:pPr>
              <w:jc w:val="center"/>
              <w:rPr>
                <w:b/>
                <w:sz w:val="20"/>
                <w:szCs w:val="20"/>
              </w:rPr>
            </w:pPr>
            <w:r w:rsidRPr="00E349D4">
              <w:rPr>
                <w:b/>
                <w:sz w:val="20"/>
                <w:szCs w:val="20"/>
              </w:rPr>
              <w:t xml:space="preserve">To write </w:t>
            </w:r>
            <w:r w:rsidRPr="00E349D4">
              <w:rPr>
                <w:b/>
                <w:sz w:val="20"/>
                <w:szCs w:val="20"/>
              </w:rPr>
              <w:br/>
              <w:t>imaginatively</w:t>
            </w:r>
          </w:p>
        </w:tc>
        <w:tc>
          <w:tcPr>
            <w:tcW w:w="3117" w:type="dxa"/>
            <w:gridSpan w:val="4"/>
          </w:tcPr>
          <w:p w:rsidR="003E3AD5" w:rsidRPr="00E349D4" w:rsidRDefault="003E3AD5" w:rsidP="002F7153">
            <w:pPr>
              <w:jc w:val="center"/>
              <w:rPr>
                <w:b/>
                <w:sz w:val="20"/>
                <w:szCs w:val="20"/>
              </w:rPr>
            </w:pPr>
            <w:r w:rsidRPr="00E349D4">
              <w:rPr>
                <w:b/>
                <w:sz w:val="20"/>
                <w:szCs w:val="20"/>
              </w:rPr>
              <w:t xml:space="preserve">To speak </w:t>
            </w:r>
            <w:r w:rsidRPr="00E349D4">
              <w:rPr>
                <w:b/>
                <w:sz w:val="20"/>
                <w:szCs w:val="20"/>
              </w:rPr>
              <w:br/>
              <w:t>confidently</w:t>
            </w:r>
          </w:p>
        </w:tc>
        <w:tc>
          <w:tcPr>
            <w:tcW w:w="3144" w:type="dxa"/>
            <w:gridSpan w:val="5"/>
          </w:tcPr>
          <w:p w:rsidR="003E3AD5" w:rsidRPr="00E349D4" w:rsidRDefault="003E3AD5" w:rsidP="003E3AD5">
            <w:pPr>
              <w:jc w:val="center"/>
              <w:rPr>
                <w:b/>
                <w:sz w:val="20"/>
                <w:szCs w:val="20"/>
              </w:rPr>
            </w:pPr>
            <w:r w:rsidRPr="00E349D4">
              <w:rPr>
                <w:b/>
                <w:sz w:val="20"/>
                <w:szCs w:val="20"/>
              </w:rPr>
              <w:t>To understand the culture of the countries of lang. spoken</w:t>
            </w:r>
          </w:p>
        </w:tc>
      </w:tr>
      <w:tr w:rsidR="000C6B10" w:rsidRPr="00E349D4" w:rsidTr="00AD09A0">
        <w:trPr>
          <w:trHeight w:val="247"/>
        </w:trPr>
        <w:tc>
          <w:tcPr>
            <w:tcW w:w="1630" w:type="dxa"/>
            <w:vMerge/>
          </w:tcPr>
          <w:p w:rsidR="003E3AD5" w:rsidRPr="00E349D4" w:rsidRDefault="003E3AD5" w:rsidP="00DE405C">
            <w:pPr>
              <w:rPr>
                <w:sz w:val="20"/>
                <w:szCs w:val="20"/>
              </w:rPr>
            </w:pPr>
          </w:p>
        </w:tc>
        <w:tc>
          <w:tcPr>
            <w:tcW w:w="3107" w:type="dxa"/>
            <w:gridSpan w:val="4"/>
          </w:tcPr>
          <w:p w:rsidR="003E3AD5" w:rsidRPr="00E349D4" w:rsidRDefault="003E3AD5" w:rsidP="003E3AD5">
            <w:pPr>
              <w:rPr>
                <w:sz w:val="20"/>
                <w:szCs w:val="20"/>
              </w:rPr>
            </w:pPr>
            <w:r w:rsidRPr="00E349D4">
              <w:rPr>
                <w:sz w:val="20"/>
                <w:szCs w:val="20"/>
              </w:rPr>
              <w:t>Read out loud everyday words and phrases (greetings)</w:t>
            </w:r>
            <w:r w:rsidRPr="00E349D4">
              <w:rPr>
                <w:sz w:val="20"/>
                <w:szCs w:val="20"/>
              </w:rPr>
              <w:br/>
            </w:r>
            <w:r w:rsidRPr="00E349D4">
              <w:rPr>
                <w:sz w:val="20"/>
                <w:szCs w:val="20"/>
              </w:rPr>
              <w:br/>
              <w:t xml:space="preserve">Read and understand short written </w:t>
            </w:r>
            <w:r w:rsidRPr="00E349D4">
              <w:rPr>
                <w:sz w:val="20"/>
                <w:szCs w:val="20"/>
              </w:rPr>
              <w:lastRenderedPageBreak/>
              <w:t>phrases (greetings)</w:t>
            </w:r>
            <w:r w:rsidRPr="00E349D4">
              <w:rPr>
                <w:sz w:val="20"/>
                <w:szCs w:val="20"/>
              </w:rPr>
              <w:br/>
            </w:r>
            <w:r w:rsidRPr="00E349D4">
              <w:rPr>
                <w:sz w:val="20"/>
                <w:szCs w:val="20"/>
              </w:rPr>
              <w:br/>
              <w:t>Read out loud familiar words and phrases (greetings, colours, family members, classroom objects)</w:t>
            </w:r>
          </w:p>
        </w:tc>
        <w:tc>
          <w:tcPr>
            <w:tcW w:w="3427" w:type="dxa"/>
            <w:gridSpan w:val="5"/>
          </w:tcPr>
          <w:p w:rsidR="003E3AD5" w:rsidRPr="00E349D4" w:rsidRDefault="003E3AD5" w:rsidP="003E3AD5">
            <w:pPr>
              <w:rPr>
                <w:sz w:val="20"/>
                <w:szCs w:val="20"/>
              </w:rPr>
            </w:pPr>
            <w:r w:rsidRPr="00E349D4">
              <w:rPr>
                <w:sz w:val="20"/>
                <w:szCs w:val="20"/>
              </w:rPr>
              <w:lastRenderedPageBreak/>
              <w:t>To write of copy everyday words (greetings)</w:t>
            </w:r>
          </w:p>
          <w:p w:rsidR="003E3AD5" w:rsidRPr="00E349D4" w:rsidRDefault="003E3AD5" w:rsidP="003E3AD5">
            <w:pPr>
              <w:rPr>
                <w:sz w:val="20"/>
                <w:szCs w:val="20"/>
              </w:rPr>
            </w:pPr>
          </w:p>
          <w:p w:rsidR="003E3AD5" w:rsidRPr="00E349D4" w:rsidRDefault="003E3AD5" w:rsidP="003E3AD5">
            <w:pPr>
              <w:rPr>
                <w:sz w:val="20"/>
                <w:szCs w:val="20"/>
              </w:rPr>
            </w:pPr>
            <w:r w:rsidRPr="00E349D4">
              <w:rPr>
                <w:sz w:val="20"/>
                <w:szCs w:val="20"/>
              </w:rPr>
              <w:t>Label item</w:t>
            </w:r>
          </w:p>
          <w:p w:rsidR="003E3AD5" w:rsidRPr="00E349D4" w:rsidRDefault="003E3AD5" w:rsidP="003E3AD5">
            <w:pPr>
              <w:rPr>
                <w:sz w:val="20"/>
                <w:szCs w:val="20"/>
              </w:rPr>
            </w:pPr>
          </w:p>
        </w:tc>
        <w:tc>
          <w:tcPr>
            <w:tcW w:w="3117" w:type="dxa"/>
            <w:gridSpan w:val="4"/>
          </w:tcPr>
          <w:p w:rsidR="003E3AD5" w:rsidRPr="00E349D4" w:rsidRDefault="003E3AD5" w:rsidP="003E3AD5">
            <w:pPr>
              <w:rPr>
                <w:sz w:val="20"/>
                <w:szCs w:val="20"/>
              </w:rPr>
            </w:pPr>
            <w:r w:rsidRPr="00E349D4">
              <w:rPr>
                <w:sz w:val="20"/>
                <w:szCs w:val="20"/>
              </w:rPr>
              <w:lastRenderedPageBreak/>
              <w:t>Understand spoken phrases (greetings, classroom instructions).</w:t>
            </w:r>
          </w:p>
          <w:p w:rsidR="003E3AD5" w:rsidRPr="00E349D4" w:rsidRDefault="003E3AD5" w:rsidP="003E3AD5">
            <w:pPr>
              <w:rPr>
                <w:sz w:val="20"/>
                <w:szCs w:val="20"/>
              </w:rPr>
            </w:pPr>
          </w:p>
          <w:p w:rsidR="003E3AD5" w:rsidRPr="00E349D4" w:rsidRDefault="003E3AD5" w:rsidP="003E3AD5">
            <w:pPr>
              <w:rPr>
                <w:sz w:val="20"/>
                <w:szCs w:val="20"/>
              </w:rPr>
            </w:pPr>
            <w:r w:rsidRPr="00E349D4">
              <w:rPr>
                <w:sz w:val="20"/>
                <w:szCs w:val="20"/>
              </w:rPr>
              <w:t xml:space="preserve">Be able to ask for a word to be </w:t>
            </w:r>
            <w:r w:rsidRPr="00E349D4">
              <w:rPr>
                <w:sz w:val="20"/>
                <w:szCs w:val="20"/>
              </w:rPr>
              <w:lastRenderedPageBreak/>
              <w:t>repeated.</w:t>
            </w:r>
          </w:p>
          <w:p w:rsidR="003E3AD5" w:rsidRPr="00E349D4" w:rsidRDefault="003E3AD5" w:rsidP="003E3AD5">
            <w:pPr>
              <w:rPr>
                <w:sz w:val="20"/>
                <w:szCs w:val="20"/>
              </w:rPr>
            </w:pPr>
          </w:p>
          <w:p w:rsidR="003E3AD5" w:rsidRPr="00E349D4" w:rsidRDefault="003E3AD5" w:rsidP="003E3AD5">
            <w:pPr>
              <w:rPr>
                <w:sz w:val="20"/>
                <w:szCs w:val="20"/>
              </w:rPr>
            </w:pPr>
            <w:r w:rsidRPr="00E349D4">
              <w:rPr>
                <w:sz w:val="20"/>
                <w:szCs w:val="20"/>
              </w:rPr>
              <w:t>Correct pronunciation.</w:t>
            </w:r>
          </w:p>
          <w:p w:rsidR="003E3AD5" w:rsidRPr="00E349D4" w:rsidRDefault="003E3AD5" w:rsidP="003E3AD5">
            <w:pPr>
              <w:rPr>
                <w:i/>
                <w:sz w:val="20"/>
                <w:szCs w:val="20"/>
              </w:rPr>
            </w:pPr>
          </w:p>
        </w:tc>
        <w:tc>
          <w:tcPr>
            <w:tcW w:w="3144" w:type="dxa"/>
            <w:gridSpan w:val="5"/>
          </w:tcPr>
          <w:p w:rsidR="003E3AD5" w:rsidRPr="00E349D4" w:rsidRDefault="003E3AD5" w:rsidP="003E3AD5">
            <w:pPr>
              <w:rPr>
                <w:sz w:val="20"/>
                <w:szCs w:val="20"/>
              </w:rPr>
            </w:pPr>
            <w:r w:rsidRPr="00E349D4">
              <w:rPr>
                <w:sz w:val="20"/>
                <w:szCs w:val="20"/>
              </w:rPr>
              <w:lastRenderedPageBreak/>
              <w:t>Identify countries which speak the language.</w:t>
            </w:r>
          </w:p>
          <w:p w:rsidR="003E3AD5" w:rsidRPr="00E349D4" w:rsidRDefault="003E3AD5" w:rsidP="003E3AD5">
            <w:pPr>
              <w:rPr>
                <w:sz w:val="20"/>
                <w:szCs w:val="20"/>
              </w:rPr>
            </w:pPr>
          </w:p>
          <w:p w:rsidR="003E3AD5" w:rsidRPr="00E349D4" w:rsidRDefault="003E3AD5" w:rsidP="003E3AD5">
            <w:pPr>
              <w:rPr>
                <w:sz w:val="20"/>
                <w:szCs w:val="20"/>
              </w:rPr>
            </w:pPr>
            <w:r w:rsidRPr="00E349D4">
              <w:rPr>
                <w:sz w:val="20"/>
                <w:szCs w:val="20"/>
              </w:rPr>
              <w:t xml:space="preserve">Show an awareness of the customs </w:t>
            </w:r>
            <w:r w:rsidRPr="00E349D4">
              <w:rPr>
                <w:sz w:val="20"/>
                <w:szCs w:val="20"/>
              </w:rPr>
              <w:lastRenderedPageBreak/>
              <w:t>of countries that speak the language. (songs and festivals)</w:t>
            </w:r>
          </w:p>
          <w:p w:rsidR="003E3AD5" w:rsidRPr="00E349D4" w:rsidRDefault="003E3AD5" w:rsidP="003E3AD5">
            <w:pPr>
              <w:rPr>
                <w:sz w:val="20"/>
                <w:szCs w:val="20"/>
              </w:rPr>
            </w:pPr>
          </w:p>
        </w:tc>
      </w:tr>
      <w:tr w:rsidR="000C6B10" w:rsidRPr="00E349D4" w:rsidTr="00AD09A0">
        <w:tc>
          <w:tcPr>
            <w:tcW w:w="1630" w:type="dxa"/>
            <w:vMerge w:val="restart"/>
          </w:tcPr>
          <w:p w:rsidR="00DE73DD" w:rsidRPr="00E349D4" w:rsidRDefault="00DE73DD" w:rsidP="0055210C">
            <w:pPr>
              <w:rPr>
                <w:sz w:val="20"/>
                <w:szCs w:val="20"/>
              </w:rPr>
            </w:pPr>
            <w:r w:rsidRPr="00E349D4">
              <w:rPr>
                <w:sz w:val="20"/>
                <w:szCs w:val="20"/>
              </w:rPr>
              <w:lastRenderedPageBreak/>
              <w:t>RE</w:t>
            </w:r>
          </w:p>
          <w:p w:rsidR="00DE73DD" w:rsidRPr="00E349D4" w:rsidRDefault="00DE73DD" w:rsidP="0055210C">
            <w:pPr>
              <w:rPr>
                <w:sz w:val="20"/>
                <w:szCs w:val="20"/>
              </w:rPr>
            </w:pPr>
            <w:r w:rsidRPr="00E349D4">
              <w:rPr>
                <w:i/>
                <w:sz w:val="20"/>
                <w:szCs w:val="20"/>
              </w:rPr>
              <w:t>(See Medium Term plan for ideas/details)</w:t>
            </w:r>
          </w:p>
        </w:tc>
        <w:tc>
          <w:tcPr>
            <w:tcW w:w="2016" w:type="dxa"/>
            <w:gridSpan w:val="2"/>
            <w:vAlign w:val="center"/>
          </w:tcPr>
          <w:p w:rsidR="00DE73DD" w:rsidRPr="00E349D4" w:rsidRDefault="00DE73DD" w:rsidP="00EE2A60">
            <w:pPr>
              <w:jc w:val="center"/>
              <w:rPr>
                <w:rFonts w:eastAsia="Arial Unicode MS" w:cs="Microsoft Sans Serif"/>
                <w:b/>
                <w:sz w:val="20"/>
                <w:szCs w:val="20"/>
                <w:u w:val="single"/>
              </w:rPr>
            </w:pPr>
            <w:r w:rsidRPr="00E349D4">
              <w:rPr>
                <w:rFonts w:eastAsia="Arial Unicode MS" w:cs="Microsoft Sans Serif"/>
                <w:b/>
                <w:sz w:val="20"/>
                <w:szCs w:val="20"/>
                <w:u w:val="single"/>
              </w:rPr>
              <w:t>Belonging</w:t>
            </w:r>
          </w:p>
        </w:tc>
        <w:tc>
          <w:tcPr>
            <w:tcW w:w="2009" w:type="dxa"/>
            <w:gridSpan w:val="3"/>
            <w:vAlign w:val="center"/>
          </w:tcPr>
          <w:p w:rsidR="00DE73DD" w:rsidRPr="00E349D4" w:rsidRDefault="00DE73DD" w:rsidP="00EE2A60">
            <w:pPr>
              <w:jc w:val="center"/>
              <w:rPr>
                <w:rFonts w:eastAsia="Arial Unicode MS" w:cs="Microsoft Sans Serif"/>
                <w:b/>
                <w:sz w:val="20"/>
                <w:szCs w:val="20"/>
                <w:u w:val="single"/>
              </w:rPr>
            </w:pPr>
            <w:r w:rsidRPr="00E349D4">
              <w:rPr>
                <w:rFonts w:eastAsia="Arial Unicode MS" w:cs="Microsoft Sans Serif"/>
                <w:b/>
                <w:sz w:val="20"/>
                <w:szCs w:val="20"/>
                <w:u w:val="single"/>
              </w:rPr>
              <w:t>Special Times/ Christmas</w:t>
            </w:r>
          </w:p>
        </w:tc>
        <w:tc>
          <w:tcPr>
            <w:tcW w:w="2509" w:type="dxa"/>
            <w:gridSpan w:val="4"/>
            <w:vAlign w:val="center"/>
          </w:tcPr>
          <w:p w:rsidR="00DE73DD" w:rsidRPr="00E349D4" w:rsidRDefault="00DE73DD" w:rsidP="00EE2A60">
            <w:pPr>
              <w:jc w:val="center"/>
              <w:rPr>
                <w:rFonts w:eastAsia="Arial Unicode MS" w:cs="Microsoft Sans Serif"/>
                <w:b/>
                <w:sz w:val="20"/>
                <w:szCs w:val="20"/>
                <w:u w:val="single"/>
              </w:rPr>
            </w:pPr>
            <w:r w:rsidRPr="00E349D4">
              <w:rPr>
                <w:rFonts w:eastAsia="Arial Unicode MS" w:cs="Microsoft Sans Serif"/>
                <w:b/>
                <w:sz w:val="20"/>
                <w:szCs w:val="20"/>
                <w:u w:val="single"/>
              </w:rPr>
              <w:t>Worship</w:t>
            </w:r>
          </w:p>
        </w:tc>
        <w:tc>
          <w:tcPr>
            <w:tcW w:w="2012" w:type="dxa"/>
            <w:gridSpan w:val="3"/>
            <w:vAlign w:val="center"/>
          </w:tcPr>
          <w:p w:rsidR="00DE73DD" w:rsidRPr="00E349D4" w:rsidRDefault="00DE73DD" w:rsidP="00EE2A60">
            <w:pPr>
              <w:jc w:val="center"/>
              <w:rPr>
                <w:rFonts w:eastAsia="Arial Unicode MS" w:cs="Microsoft Sans Serif"/>
                <w:b/>
                <w:sz w:val="20"/>
                <w:szCs w:val="20"/>
                <w:u w:val="single"/>
              </w:rPr>
            </w:pPr>
            <w:r w:rsidRPr="00E349D4">
              <w:rPr>
                <w:rFonts w:eastAsia="Arial Unicode MS" w:cs="Microsoft Sans Serif"/>
                <w:b/>
                <w:sz w:val="20"/>
                <w:szCs w:val="20"/>
                <w:u w:val="single"/>
              </w:rPr>
              <w:t>Who is special?</w:t>
            </w:r>
          </w:p>
        </w:tc>
        <w:tc>
          <w:tcPr>
            <w:tcW w:w="1947" w:type="dxa"/>
            <w:gridSpan w:val="3"/>
            <w:vAlign w:val="center"/>
          </w:tcPr>
          <w:p w:rsidR="00DE73DD" w:rsidRPr="00E349D4" w:rsidRDefault="00DE73DD" w:rsidP="00EE2A60">
            <w:pPr>
              <w:jc w:val="center"/>
              <w:rPr>
                <w:rFonts w:eastAsia="Arial Unicode MS" w:cs="Microsoft Sans Serif"/>
                <w:b/>
                <w:sz w:val="20"/>
                <w:szCs w:val="20"/>
                <w:u w:val="single"/>
              </w:rPr>
            </w:pPr>
            <w:r w:rsidRPr="00E349D4">
              <w:rPr>
                <w:rFonts w:eastAsia="Arial Unicode MS" w:cs="Microsoft Sans Serif"/>
                <w:b/>
                <w:sz w:val="20"/>
                <w:szCs w:val="20"/>
                <w:u w:val="single"/>
              </w:rPr>
              <w:t>Special Books</w:t>
            </w:r>
          </w:p>
        </w:tc>
        <w:tc>
          <w:tcPr>
            <w:tcW w:w="2302" w:type="dxa"/>
            <w:gridSpan w:val="3"/>
            <w:vAlign w:val="center"/>
          </w:tcPr>
          <w:p w:rsidR="00DE73DD" w:rsidRPr="00E349D4" w:rsidRDefault="00DE73DD" w:rsidP="00EE2A60">
            <w:pPr>
              <w:jc w:val="center"/>
              <w:rPr>
                <w:rFonts w:eastAsia="Arial Unicode MS" w:cs="Microsoft Sans Serif"/>
                <w:b/>
                <w:sz w:val="20"/>
                <w:szCs w:val="20"/>
                <w:u w:val="single"/>
              </w:rPr>
            </w:pPr>
            <w:r w:rsidRPr="00E349D4">
              <w:rPr>
                <w:rFonts w:eastAsia="Arial Unicode MS" w:cs="Microsoft Sans Serif"/>
                <w:b/>
                <w:sz w:val="20"/>
                <w:szCs w:val="20"/>
                <w:u w:val="single"/>
              </w:rPr>
              <w:t>Who cares for the World?</w:t>
            </w:r>
          </w:p>
        </w:tc>
      </w:tr>
      <w:tr w:rsidR="000C6B10" w:rsidRPr="00E349D4" w:rsidTr="00AD09A0">
        <w:tc>
          <w:tcPr>
            <w:tcW w:w="1630" w:type="dxa"/>
            <w:vMerge/>
          </w:tcPr>
          <w:p w:rsidR="00DE73DD" w:rsidRPr="00E349D4" w:rsidRDefault="00DE73DD">
            <w:pPr>
              <w:rPr>
                <w:sz w:val="20"/>
                <w:szCs w:val="20"/>
              </w:rPr>
            </w:pPr>
          </w:p>
        </w:tc>
        <w:tc>
          <w:tcPr>
            <w:tcW w:w="2016" w:type="dxa"/>
            <w:gridSpan w:val="2"/>
          </w:tcPr>
          <w:p w:rsidR="00DE73DD" w:rsidRPr="00E349D4" w:rsidRDefault="00DE73DD" w:rsidP="001C0AF5">
            <w:pPr>
              <w:rPr>
                <w:rFonts w:eastAsia="Arial Unicode MS" w:cs="Microsoft Sans Serif"/>
                <w:b/>
                <w:sz w:val="20"/>
                <w:szCs w:val="20"/>
              </w:rPr>
            </w:pPr>
            <w:r w:rsidRPr="00E349D4">
              <w:rPr>
                <w:rFonts w:eastAsia="Arial Unicode MS" w:cs="Microsoft Sans Serif"/>
                <w:b/>
                <w:sz w:val="20"/>
                <w:szCs w:val="20"/>
              </w:rPr>
              <w:t>Understand what it means to belong.</w:t>
            </w:r>
          </w:p>
          <w:p w:rsidR="00DE73DD" w:rsidRPr="00E349D4" w:rsidRDefault="00DE73DD" w:rsidP="001C0AF5">
            <w:pPr>
              <w:autoSpaceDE w:val="0"/>
              <w:autoSpaceDN w:val="0"/>
              <w:adjustRightInd w:val="0"/>
              <w:rPr>
                <w:rFonts w:cs="Microsoft Sans Serif"/>
                <w:color w:val="1A181C"/>
                <w:sz w:val="20"/>
                <w:szCs w:val="20"/>
              </w:rPr>
            </w:pPr>
            <w:r w:rsidRPr="00E349D4">
              <w:rPr>
                <w:rFonts w:cs="Microsoft Sans Serif"/>
                <w:color w:val="1A181C"/>
                <w:sz w:val="20"/>
                <w:szCs w:val="20"/>
              </w:rPr>
              <w:t>-Belonging to a family and groups in and outside school</w:t>
            </w:r>
          </w:p>
          <w:p w:rsidR="00DE73DD" w:rsidRPr="00E349D4" w:rsidRDefault="00DE73DD" w:rsidP="001C0AF5">
            <w:pPr>
              <w:rPr>
                <w:rFonts w:eastAsia="Arial Unicode MS" w:cs="Microsoft Sans Serif"/>
                <w:b/>
                <w:sz w:val="20"/>
                <w:szCs w:val="20"/>
              </w:rPr>
            </w:pPr>
            <w:r w:rsidRPr="00E349D4">
              <w:rPr>
                <w:rFonts w:eastAsia="Arial Unicode MS" w:cs="Microsoft Sans Serif"/>
                <w:b/>
                <w:sz w:val="20"/>
                <w:szCs w:val="20"/>
              </w:rPr>
              <w:t>Understand why religion is important for others.</w:t>
            </w:r>
          </w:p>
          <w:p w:rsidR="00DE73DD" w:rsidRPr="00E349D4" w:rsidRDefault="00DE73DD" w:rsidP="001C0AF5">
            <w:pPr>
              <w:autoSpaceDE w:val="0"/>
              <w:autoSpaceDN w:val="0"/>
              <w:adjustRightInd w:val="0"/>
              <w:rPr>
                <w:rFonts w:cs="Microsoft Sans Serif"/>
                <w:color w:val="1A181C"/>
                <w:sz w:val="20"/>
                <w:szCs w:val="20"/>
              </w:rPr>
            </w:pPr>
            <w:r w:rsidRPr="00E349D4">
              <w:rPr>
                <w:rFonts w:cs="Microsoft Sans Serif"/>
                <w:color w:val="1A181C"/>
                <w:sz w:val="20"/>
                <w:szCs w:val="20"/>
              </w:rPr>
              <w:t>-Welcoming ceremonies, for example:</w:t>
            </w:r>
          </w:p>
        </w:tc>
        <w:tc>
          <w:tcPr>
            <w:tcW w:w="2009" w:type="dxa"/>
            <w:gridSpan w:val="3"/>
          </w:tcPr>
          <w:p w:rsidR="00DE73DD" w:rsidRPr="00E349D4" w:rsidRDefault="00DE73DD" w:rsidP="00CC534D">
            <w:pPr>
              <w:rPr>
                <w:rFonts w:eastAsia="Arial Unicode MS" w:cs="Microsoft Sans Serif"/>
                <w:b/>
                <w:sz w:val="20"/>
                <w:szCs w:val="20"/>
              </w:rPr>
            </w:pPr>
            <w:r w:rsidRPr="00E349D4">
              <w:rPr>
                <w:rFonts w:eastAsia="Arial Unicode MS" w:cs="Microsoft Sans Serif"/>
                <w:b/>
                <w:sz w:val="20"/>
                <w:szCs w:val="20"/>
              </w:rPr>
              <w:t>Understand how and why people celebrate.</w:t>
            </w:r>
          </w:p>
          <w:p w:rsidR="00DE73DD" w:rsidRPr="00E349D4" w:rsidRDefault="00DE73DD" w:rsidP="00CC534D">
            <w:pPr>
              <w:rPr>
                <w:rFonts w:cs="Microsoft Sans Serif"/>
                <w:color w:val="1A181C"/>
                <w:sz w:val="20"/>
                <w:szCs w:val="20"/>
              </w:rPr>
            </w:pPr>
            <w:r w:rsidRPr="00E349D4">
              <w:rPr>
                <w:rFonts w:cs="Microsoft Sans Serif"/>
                <w:color w:val="1A181C"/>
                <w:sz w:val="20"/>
                <w:szCs w:val="20"/>
              </w:rPr>
              <w:t xml:space="preserve">-How and why do we celebrate? What do people wear, eat? </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 xml:space="preserve">-Focus on a religious festival and explore the story linked to that festival. </w:t>
            </w:r>
            <w:r w:rsidRPr="00E349D4">
              <w:rPr>
                <w:rFonts w:cs="Microsoft Sans Serif"/>
                <w:b/>
                <w:color w:val="1A181C"/>
                <w:sz w:val="20"/>
                <w:szCs w:val="20"/>
              </w:rPr>
              <w:t>Celebrating Christmas: focus on gifts and giving.</w:t>
            </w:r>
          </w:p>
        </w:tc>
        <w:tc>
          <w:tcPr>
            <w:tcW w:w="2509" w:type="dxa"/>
            <w:gridSpan w:val="4"/>
          </w:tcPr>
          <w:p w:rsidR="00DE73DD" w:rsidRPr="00E349D4" w:rsidRDefault="00DE73DD" w:rsidP="00CC534D">
            <w:pPr>
              <w:autoSpaceDE w:val="0"/>
              <w:autoSpaceDN w:val="0"/>
              <w:adjustRightInd w:val="0"/>
              <w:rPr>
                <w:rFonts w:cs="Microsoft Sans Serif"/>
                <w:b/>
                <w:color w:val="1A181C"/>
                <w:sz w:val="20"/>
                <w:szCs w:val="20"/>
              </w:rPr>
            </w:pPr>
            <w:r w:rsidRPr="00E349D4">
              <w:rPr>
                <w:rFonts w:cs="Microsoft Sans Serif"/>
                <w:b/>
                <w:color w:val="1A181C"/>
                <w:sz w:val="20"/>
                <w:szCs w:val="20"/>
              </w:rPr>
              <w:t>Learn about some of the features of worship in Christianity and another religion</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-Explore why and how places of worship are special.</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 Make links with their own experiences of worship in school.</w:t>
            </w:r>
          </w:p>
          <w:p w:rsidR="00DE73DD" w:rsidRPr="00E349D4" w:rsidRDefault="00DE73DD" w:rsidP="00CC534D">
            <w:pPr>
              <w:rPr>
                <w:rFonts w:eastAsia="Arial Unicode MS" w:cs="Microsoft Sans Serif"/>
                <w:sz w:val="20"/>
                <w:szCs w:val="20"/>
              </w:rPr>
            </w:pPr>
            <w:r w:rsidRPr="00E349D4">
              <w:rPr>
                <w:rFonts w:cs="Microsoft Sans Serif"/>
                <w:color w:val="1A181C"/>
                <w:sz w:val="20"/>
                <w:szCs w:val="20"/>
              </w:rPr>
              <w:t>- Reflect on and talk about places that are special for them.</w:t>
            </w:r>
          </w:p>
          <w:p w:rsidR="00DE73DD" w:rsidRPr="00E349D4" w:rsidRDefault="00DE73DD" w:rsidP="00CC534D">
            <w:pPr>
              <w:rPr>
                <w:sz w:val="20"/>
                <w:szCs w:val="20"/>
              </w:rPr>
            </w:pPr>
          </w:p>
        </w:tc>
        <w:tc>
          <w:tcPr>
            <w:tcW w:w="2012" w:type="dxa"/>
            <w:gridSpan w:val="3"/>
          </w:tcPr>
          <w:p w:rsidR="00DE73DD" w:rsidRPr="00E349D4" w:rsidRDefault="00DE73DD" w:rsidP="00CC534D">
            <w:pPr>
              <w:autoSpaceDE w:val="0"/>
              <w:autoSpaceDN w:val="0"/>
              <w:adjustRightInd w:val="0"/>
              <w:rPr>
                <w:rFonts w:cs="Microsoft Sans Serif"/>
                <w:b/>
                <w:color w:val="1A181C"/>
                <w:sz w:val="20"/>
                <w:szCs w:val="20"/>
              </w:rPr>
            </w:pPr>
            <w:r w:rsidRPr="00E349D4">
              <w:rPr>
                <w:rFonts w:cs="Microsoft Sans Serif"/>
                <w:b/>
                <w:color w:val="1A181C"/>
                <w:sz w:val="20"/>
                <w:szCs w:val="20"/>
              </w:rPr>
              <w:t>Identify people who are special and explain why</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-Learn about people who lead religious communities and what they do.</w:t>
            </w:r>
          </w:p>
          <w:p w:rsidR="00DE73DD" w:rsidRPr="00E349D4" w:rsidRDefault="00DE73DD" w:rsidP="00CC534D">
            <w:pPr>
              <w:rPr>
                <w:rFonts w:eastAsia="Arial Unicode MS" w:cs="Microsoft Sans Serif"/>
                <w:sz w:val="20"/>
                <w:szCs w:val="20"/>
              </w:rPr>
            </w:pPr>
            <w:r w:rsidRPr="00E349D4">
              <w:rPr>
                <w:rFonts w:cs="Microsoft Sans Serif"/>
                <w:color w:val="1A181C"/>
                <w:sz w:val="20"/>
                <w:szCs w:val="20"/>
              </w:rPr>
              <w:t>-Learn that such people often wear special clothes and that these may have special meanings.</w:t>
            </w:r>
          </w:p>
          <w:p w:rsidR="00DE73DD" w:rsidRPr="00E349D4" w:rsidRDefault="00DE73DD">
            <w:pPr>
              <w:rPr>
                <w:sz w:val="20"/>
                <w:szCs w:val="20"/>
              </w:rPr>
            </w:pPr>
          </w:p>
        </w:tc>
        <w:tc>
          <w:tcPr>
            <w:tcW w:w="1947" w:type="dxa"/>
            <w:gridSpan w:val="3"/>
          </w:tcPr>
          <w:p w:rsidR="00DE73DD" w:rsidRPr="00E349D4" w:rsidRDefault="00DE73DD" w:rsidP="00CC534D">
            <w:pPr>
              <w:autoSpaceDE w:val="0"/>
              <w:autoSpaceDN w:val="0"/>
              <w:adjustRightInd w:val="0"/>
              <w:rPr>
                <w:rFonts w:cs="Microsoft Sans Serif"/>
                <w:b/>
                <w:color w:val="1A181C"/>
                <w:sz w:val="20"/>
                <w:szCs w:val="20"/>
              </w:rPr>
            </w:pPr>
            <w:r w:rsidRPr="00E349D4">
              <w:rPr>
                <w:rFonts w:cs="Microsoft Sans Serif"/>
                <w:b/>
                <w:color w:val="1A181C"/>
                <w:sz w:val="20"/>
                <w:szCs w:val="20"/>
              </w:rPr>
              <w:t>Identify the significance of special texts both to themselves and others</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-Identify the importance of the Bible for Christians and other sacred texts in the religions studied.</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-Make links between religious language and stories and the beliefs which lie behind them.</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-Reflect on what is of value in their own lives</w:t>
            </w:r>
          </w:p>
        </w:tc>
        <w:tc>
          <w:tcPr>
            <w:tcW w:w="2302" w:type="dxa"/>
            <w:gridSpan w:val="3"/>
          </w:tcPr>
          <w:p w:rsidR="00DE73DD" w:rsidRPr="00E349D4" w:rsidRDefault="00DE73DD" w:rsidP="00CC534D">
            <w:pPr>
              <w:autoSpaceDE w:val="0"/>
              <w:autoSpaceDN w:val="0"/>
              <w:adjustRightInd w:val="0"/>
              <w:rPr>
                <w:rFonts w:cs="Microsoft Sans Serif"/>
                <w:b/>
                <w:color w:val="1A181C"/>
                <w:sz w:val="20"/>
                <w:szCs w:val="20"/>
              </w:rPr>
            </w:pPr>
            <w:r w:rsidRPr="00E349D4">
              <w:rPr>
                <w:rFonts w:cs="Microsoft Sans Serif"/>
                <w:b/>
                <w:color w:val="1A181C"/>
                <w:sz w:val="20"/>
                <w:szCs w:val="20"/>
              </w:rPr>
              <w:t>Identify people who are special and explain why</w:t>
            </w:r>
          </w:p>
          <w:p w:rsidR="00DE73DD" w:rsidRPr="00E349D4" w:rsidRDefault="00DE73DD" w:rsidP="00CC534D">
            <w:pPr>
              <w:autoSpaceDE w:val="0"/>
              <w:autoSpaceDN w:val="0"/>
              <w:adjustRightInd w:val="0"/>
              <w:rPr>
                <w:rFonts w:cs="Microsoft Sans Serif"/>
                <w:color w:val="1A181C"/>
                <w:sz w:val="20"/>
                <w:szCs w:val="20"/>
              </w:rPr>
            </w:pPr>
            <w:r w:rsidRPr="00E349D4">
              <w:rPr>
                <w:rFonts w:cs="Microsoft Sans Serif"/>
                <w:color w:val="1A181C"/>
                <w:sz w:val="20"/>
                <w:szCs w:val="20"/>
              </w:rPr>
              <w:t>-Learn about people who lead religious communities and what they do.</w:t>
            </w:r>
          </w:p>
          <w:p w:rsidR="00DE73DD" w:rsidRPr="00E349D4" w:rsidRDefault="00DE73DD" w:rsidP="00CC534D">
            <w:pPr>
              <w:rPr>
                <w:rFonts w:eastAsia="Arial Unicode MS" w:cs="Microsoft Sans Serif"/>
                <w:sz w:val="20"/>
                <w:szCs w:val="20"/>
              </w:rPr>
            </w:pPr>
            <w:r w:rsidRPr="00E349D4">
              <w:rPr>
                <w:rFonts w:cs="Microsoft Sans Serif"/>
                <w:color w:val="1A181C"/>
                <w:sz w:val="20"/>
                <w:szCs w:val="20"/>
              </w:rPr>
              <w:t>-Learn that such people often wear special clothes and that these may have special meanings.</w:t>
            </w:r>
          </w:p>
          <w:p w:rsidR="00DE73DD" w:rsidRPr="00E349D4" w:rsidRDefault="00DE73DD">
            <w:pPr>
              <w:rPr>
                <w:sz w:val="20"/>
                <w:szCs w:val="20"/>
              </w:rPr>
            </w:pPr>
          </w:p>
        </w:tc>
      </w:tr>
    </w:tbl>
    <w:p w:rsidR="009C3752" w:rsidRPr="00E349D4" w:rsidRDefault="009C3752">
      <w:pPr>
        <w:rPr>
          <w:sz w:val="20"/>
          <w:szCs w:val="20"/>
        </w:rPr>
      </w:pPr>
      <w:bookmarkStart w:id="0" w:name="_GoBack"/>
      <w:bookmarkEnd w:id="0"/>
    </w:p>
    <w:p w:rsidR="0060018F" w:rsidRPr="00E349D4" w:rsidRDefault="0060018F">
      <w:pPr>
        <w:rPr>
          <w:sz w:val="20"/>
          <w:szCs w:val="20"/>
        </w:rPr>
      </w:pPr>
      <w:r w:rsidRPr="00E349D4">
        <w:rPr>
          <w:sz w:val="20"/>
          <w:szCs w:val="20"/>
        </w:rPr>
        <w:br w:type="page"/>
      </w:r>
    </w:p>
    <w:p w:rsidR="0070377E" w:rsidRPr="00E349D4" w:rsidRDefault="0070377E" w:rsidP="0070377E">
      <w:pPr>
        <w:rPr>
          <w:b/>
          <w:sz w:val="20"/>
          <w:szCs w:val="20"/>
          <w:u w:val="single"/>
        </w:rPr>
      </w:pPr>
      <w:r w:rsidRPr="00E349D4">
        <w:rPr>
          <w:b/>
          <w:sz w:val="20"/>
          <w:szCs w:val="20"/>
          <w:u w:val="single"/>
        </w:rPr>
        <w:lastRenderedPageBreak/>
        <w:t xml:space="preserve">Year Group Skills Ladders – SCIENCE </w:t>
      </w:r>
    </w:p>
    <w:p w:rsidR="0060018F" w:rsidRPr="00E349D4" w:rsidRDefault="0060018F" w:rsidP="0060018F">
      <w:pPr>
        <w:rPr>
          <w:sz w:val="20"/>
          <w:szCs w:val="20"/>
        </w:rPr>
      </w:pPr>
      <w:r w:rsidRPr="00E349D4">
        <w:rPr>
          <w:b/>
          <w:sz w:val="20"/>
          <w:szCs w:val="20"/>
          <w:u w:val="single"/>
        </w:rPr>
        <w:t>Science Topics</w:t>
      </w:r>
      <w:r w:rsidRPr="00E349D4">
        <w:rPr>
          <w:sz w:val="20"/>
          <w:szCs w:val="20"/>
        </w:rPr>
        <w:t xml:space="preserve"> – statutory units to be covered in each year group</w:t>
      </w:r>
    </w:p>
    <w:p w:rsidR="0060018F" w:rsidRPr="00E349D4" w:rsidRDefault="0060018F" w:rsidP="0060018F">
      <w:pPr>
        <w:pStyle w:val="Default"/>
        <w:rPr>
          <w:i/>
          <w:sz w:val="20"/>
          <w:szCs w:val="20"/>
        </w:rPr>
      </w:pPr>
      <w:r w:rsidRPr="00E349D4">
        <w:rPr>
          <w:i/>
          <w:sz w:val="20"/>
          <w:szCs w:val="20"/>
        </w:rPr>
        <w:t xml:space="preserve">During years 1 and 2, pupils should be taught to use the following practical scientific methods, processes and skills through the teaching of the </w:t>
      </w:r>
      <w:proofErr w:type="spellStart"/>
      <w:r w:rsidRPr="00E349D4">
        <w:rPr>
          <w:i/>
          <w:sz w:val="20"/>
          <w:szCs w:val="20"/>
        </w:rPr>
        <w:t>programme</w:t>
      </w:r>
      <w:proofErr w:type="spellEnd"/>
      <w:r w:rsidRPr="00E349D4">
        <w:rPr>
          <w:i/>
          <w:sz w:val="20"/>
          <w:szCs w:val="20"/>
        </w:rPr>
        <w:t xml:space="preserve"> of study content: </w:t>
      </w:r>
    </w:p>
    <w:p w:rsidR="0060018F" w:rsidRPr="00E349D4" w:rsidRDefault="0060018F" w:rsidP="0060018F">
      <w:pPr>
        <w:pStyle w:val="Default"/>
        <w:rPr>
          <w:i/>
          <w:sz w:val="20"/>
          <w:szCs w:val="20"/>
        </w:rPr>
      </w:pPr>
      <w:r w:rsidRPr="00E349D4">
        <w:rPr>
          <w:rFonts w:ascii="Wingdings" w:hAnsi="Wingdings" w:cs="Wingdings"/>
          <w:i/>
          <w:sz w:val="20"/>
          <w:szCs w:val="20"/>
        </w:rPr>
        <w:t></w:t>
      </w:r>
      <w:r w:rsidRPr="00E349D4">
        <w:rPr>
          <w:rFonts w:ascii="Wingdings" w:hAnsi="Wingdings" w:cs="Wingdings"/>
          <w:i/>
          <w:sz w:val="20"/>
          <w:szCs w:val="20"/>
        </w:rPr>
        <w:t></w:t>
      </w:r>
      <w:r w:rsidRPr="00E349D4">
        <w:rPr>
          <w:i/>
          <w:sz w:val="20"/>
          <w:szCs w:val="20"/>
        </w:rPr>
        <w:t xml:space="preserve">asking simple questions and </w:t>
      </w:r>
      <w:proofErr w:type="spellStart"/>
      <w:r w:rsidRPr="00E349D4">
        <w:rPr>
          <w:i/>
          <w:sz w:val="20"/>
          <w:szCs w:val="20"/>
        </w:rPr>
        <w:t>recognising</w:t>
      </w:r>
      <w:proofErr w:type="spellEnd"/>
      <w:r w:rsidRPr="00E349D4">
        <w:rPr>
          <w:i/>
          <w:sz w:val="20"/>
          <w:szCs w:val="20"/>
        </w:rPr>
        <w:t xml:space="preserve"> that they can be answered in different ways </w:t>
      </w:r>
    </w:p>
    <w:p w:rsidR="0060018F" w:rsidRPr="00E349D4" w:rsidRDefault="0060018F" w:rsidP="0060018F">
      <w:pPr>
        <w:pStyle w:val="Default"/>
        <w:rPr>
          <w:i/>
          <w:sz w:val="20"/>
          <w:szCs w:val="20"/>
        </w:rPr>
      </w:pPr>
      <w:r w:rsidRPr="00E349D4">
        <w:rPr>
          <w:rFonts w:ascii="Wingdings" w:hAnsi="Wingdings" w:cs="Wingdings"/>
          <w:i/>
          <w:sz w:val="20"/>
          <w:szCs w:val="20"/>
        </w:rPr>
        <w:t></w:t>
      </w:r>
      <w:r w:rsidRPr="00E349D4">
        <w:rPr>
          <w:rFonts w:ascii="Wingdings" w:hAnsi="Wingdings" w:cs="Wingdings"/>
          <w:i/>
          <w:sz w:val="20"/>
          <w:szCs w:val="20"/>
        </w:rPr>
        <w:t></w:t>
      </w:r>
      <w:r w:rsidRPr="00E349D4">
        <w:rPr>
          <w:i/>
          <w:sz w:val="20"/>
          <w:szCs w:val="20"/>
        </w:rPr>
        <w:t xml:space="preserve">observing closely, using simple equipment </w:t>
      </w:r>
    </w:p>
    <w:p w:rsidR="0060018F" w:rsidRPr="00E349D4" w:rsidRDefault="0060018F" w:rsidP="0060018F">
      <w:pPr>
        <w:pStyle w:val="Default"/>
        <w:rPr>
          <w:i/>
          <w:sz w:val="20"/>
          <w:szCs w:val="20"/>
        </w:rPr>
      </w:pPr>
      <w:r w:rsidRPr="00E349D4">
        <w:rPr>
          <w:rFonts w:ascii="Wingdings" w:hAnsi="Wingdings" w:cs="Wingdings"/>
          <w:i/>
          <w:sz w:val="20"/>
          <w:szCs w:val="20"/>
        </w:rPr>
        <w:t></w:t>
      </w:r>
      <w:r w:rsidRPr="00E349D4">
        <w:rPr>
          <w:rFonts w:ascii="Wingdings" w:hAnsi="Wingdings" w:cs="Wingdings"/>
          <w:i/>
          <w:sz w:val="20"/>
          <w:szCs w:val="20"/>
        </w:rPr>
        <w:t></w:t>
      </w:r>
      <w:r w:rsidRPr="00E349D4">
        <w:rPr>
          <w:i/>
          <w:sz w:val="20"/>
          <w:szCs w:val="20"/>
        </w:rPr>
        <w:t xml:space="preserve">performing simple tests </w:t>
      </w:r>
    </w:p>
    <w:p w:rsidR="0060018F" w:rsidRPr="00E349D4" w:rsidRDefault="0060018F" w:rsidP="0060018F">
      <w:pPr>
        <w:pStyle w:val="Default"/>
        <w:rPr>
          <w:i/>
          <w:sz w:val="20"/>
          <w:szCs w:val="20"/>
        </w:rPr>
      </w:pPr>
      <w:r w:rsidRPr="00E349D4">
        <w:rPr>
          <w:rFonts w:ascii="Wingdings" w:hAnsi="Wingdings" w:cs="Wingdings"/>
          <w:i/>
          <w:sz w:val="20"/>
          <w:szCs w:val="20"/>
        </w:rPr>
        <w:t></w:t>
      </w:r>
      <w:r w:rsidRPr="00E349D4">
        <w:rPr>
          <w:rFonts w:ascii="Wingdings" w:hAnsi="Wingdings" w:cs="Wingdings"/>
          <w:i/>
          <w:sz w:val="20"/>
          <w:szCs w:val="20"/>
        </w:rPr>
        <w:t></w:t>
      </w:r>
      <w:r w:rsidRPr="00E349D4">
        <w:rPr>
          <w:i/>
          <w:sz w:val="20"/>
          <w:szCs w:val="20"/>
        </w:rPr>
        <w:t xml:space="preserve">identifying and classifying </w:t>
      </w:r>
    </w:p>
    <w:p w:rsidR="0060018F" w:rsidRPr="00E349D4" w:rsidRDefault="0060018F" w:rsidP="0060018F">
      <w:pPr>
        <w:pStyle w:val="Default"/>
        <w:rPr>
          <w:i/>
          <w:sz w:val="20"/>
          <w:szCs w:val="20"/>
        </w:rPr>
      </w:pPr>
      <w:r w:rsidRPr="00E349D4">
        <w:rPr>
          <w:rFonts w:ascii="Wingdings" w:hAnsi="Wingdings" w:cs="Wingdings"/>
          <w:i/>
          <w:sz w:val="20"/>
          <w:szCs w:val="20"/>
        </w:rPr>
        <w:t></w:t>
      </w:r>
      <w:r w:rsidRPr="00E349D4">
        <w:rPr>
          <w:rFonts w:ascii="Wingdings" w:hAnsi="Wingdings" w:cs="Wingdings"/>
          <w:i/>
          <w:sz w:val="20"/>
          <w:szCs w:val="20"/>
        </w:rPr>
        <w:t></w:t>
      </w:r>
      <w:r w:rsidRPr="00E349D4">
        <w:rPr>
          <w:i/>
          <w:sz w:val="20"/>
          <w:szCs w:val="20"/>
        </w:rPr>
        <w:t xml:space="preserve">using their observations and ideas to suggest answers to questions </w:t>
      </w:r>
    </w:p>
    <w:p w:rsidR="0060018F" w:rsidRPr="00E349D4" w:rsidRDefault="0060018F" w:rsidP="0070377E">
      <w:pPr>
        <w:pStyle w:val="Default"/>
        <w:rPr>
          <w:i/>
          <w:sz w:val="20"/>
          <w:szCs w:val="20"/>
        </w:rPr>
      </w:pPr>
      <w:proofErr w:type="gramStart"/>
      <w:r w:rsidRPr="00E349D4">
        <w:rPr>
          <w:rFonts w:ascii="Wingdings" w:hAnsi="Wingdings" w:cs="Wingdings"/>
          <w:i/>
          <w:sz w:val="20"/>
          <w:szCs w:val="20"/>
        </w:rPr>
        <w:t></w:t>
      </w:r>
      <w:r w:rsidRPr="00E349D4">
        <w:rPr>
          <w:rFonts w:ascii="Wingdings" w:hAnsi="Wingdings" w:cs="Wingdings"/>
          <w:i/>
          <w:sz w:val="20"/>
          <w:szCs w:val="20"/>
        </w:rPr>
        <w:t></w:t>
      </w:r>
      <w:r w:rsidRPr="00E349D4">
        <w:rPr>
          <w:i/>
          <w:sz w:val="20"/>
          <w:szCs w:val="20"/>
        </w:rPr>
        <w:t>gathering and recording data to help in answering questions.</w:t>
      </w:r>
      <w:proofErr w:type="gramEnd"/>
      <w:r w:rsidRPr="00E349D4">
        <w:rPr>
          <w:i/>
          <w:sz w:val="20"/>
          <w:szCs w:val="20"/>
        </w:rPr>
        <w:t xml:space="preserve"> </w:t>
      </w:r>
    </w:p>
    <w:p w:rsidR="0070377E" w:rsidRPr="00E349D4" w:rsidRDefault="0070377E" w:rsidP="0070377E">
      <w:pPr>
        <w:pStyle w:val="Default"/>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303"/>
        <w:gridCol w:w="3304"/>
        <w:gridCol w:w="3304"/>
        <w:gridCol w:w="3304"/>
      </w:tblGrid>
      <w:tr w:rsidR="0060018F" w:rsidRPr="00E349D4" w:rsidTr="009A28ED">
        <w:tc>
          <w:tcPr>
            <w:tcW w:w="959" w:type="dxa"/>
          </w:tcPr>
          <w:p w:rsidR="0060018F" w:rsidRPr="00E349D4" w:rsidRDefault="0060018F" w:rsidP="009A28ED">
            <w:pPr>
              <w:spacing w:after="0" w:line="240" w:lineRule="auto"/>
              <w:rPr>
                <w:sz w:val="20"/>
                <w:szCs w:val="20"/>
              </w:rPr>
            </w:pPr>
          </w:p>
        </w:tc>
        <w:tc>
          <w:tcPr>
            <w:tcW w:w="13215" w:type="dxa"/>
            <w:gridSpan w:val="4"/>
          </w:tcPr>
          <w:p w:rsidR="0060018F" w:rsidRPr="00E349D4" w:rsidRDefault="0060018F" w:rsidP="009A28ED">
            <w:pPr>
              <w:spacing w:after="0" w:line="240" w:lineRule="auto"/>
              <w:jc w:val="center"/>
              <w:rPr>
                <w:sz w:val="20"/>
                <w:szCs w:val="20"/>
              </w:rPr>
            </w:pPr>
            <w:r w:rsidRPr="00E349D4">
              <w:rPr>
                <w:sz w:val="20"/>
                <w:szCs w:val="20"/>
              </w:rPr>
              <w:t xml:space="preserve">Units to be covered in </w:t>
            </w:r>
            <w:r w:rsidR="00232734" w:rsidRPr="00E349D4">
              <w:rPr>
                <w:sz w:val="20"/>
                <w:szCs w:val="20"/>
              </w:rPr>
              <w:t xml:space="preserve">school </w:t>
            </w:r>
            <w:r w:rsidRPr="00E349D4">
              <w:rPr>
                <w:sz w:val="20"/>
                <w:szCs w:val="20"/>
              </w:rPr>
              <w:t>year</w:t>
            </w:r>
          </w:p>
        </w:tc>
      </w:tr>
      <w:tr w:rsidR="0060018F" w:rsidRPr="00E349D4" w:rsidTr="009A28ED">
        <w:tc>
          <w:tcPr>
            <w:tcW w:w="959" w:type="dxa"/>
          </w:tcPr>
          <w:p w:rsidR="0060018F" w:rsidRPr="00E349D4" w:rsidRDefault="0060018F" w:rsidP="009A28ED">
            <w:pPr>
              <w:spacing w:after="0" w:line="240" w:lineRule="auto"/>
              <w:rPr>
                <w:sz w:val="20"/>
                <w:szCs w:val="20"/>
              </w:rPr>
            </w:pPr>
            <w:r w:rsidRPr="00E349D4">
              <w:rPr>
                <w:sz w:val="20"/>
                <w:szCs w:val="20"/>
              </w:rPr>
              <w:t>Year 1</w:t>
            </w:r>
          </w:p>
        </w:tc>
        <w:tc>
          <w:tcPr>
            <w:tcW w:w="3303" w:type="dxa"/>
          </w:tcPr>
          <w:p w:rsidR="0060018F" w:rsidRPr="00E349D4" w:rsidRDefault="0060018F" w:rsidP="009A28ED">
            <w:pPr>
              <w:spacing w:after="0" w:line="240" w:lineRule="auto"/>
              <w:rPr>
                <w:b/>
                <w:sz w:val="20"/>
                <w:szCs w:val="20"/>
                <w:u w:val="single"/>
              </w:rPr>
            </w:pPr>
            <w:r w:rsidRPr="00E349D4">
              <w:rPr>
                <w:b/>
                <w:sz w:val="20"/>
                <w:szCs w:val="20"/>
                <w:u w:val="single"/>
              </w:rPr>
              <w:t>Plants</w:t>
            </w:r>
          </w:p>
          <w:p w:rsidR="0060018F" w:rsidRPr="00E349D4" w:rsidRDefault="0060018F" w:rsidP="009A28ED">
            <w:pPr>
              <w:pStyle w:val="Default"/>
              <w:rPr>
                <w:rFonts w:ascii="Calibri" w:hAnsi="Calibri" w:cs="Times New Roman"/>
                <w:color w:val="auto"/>
                <w:sz w:val="20"/>
                <w:szCs w:val="20"/>
              </w:rPr>
            </w:pPr>
          </w:p>
          <w:p w:rsidR="0060018F" w:rsidRPr="00E349D4" w:rsidRDefault="0060018F" w:rsidP="0060018F">
            <w:pPr>
              <w:pStyle w:val="Default"/>
              <w:numPr>
                <w:ilvl w:val="0"/>
                <w:numId w:val="3"/>
              </w:numPr>
              <w:tabs>
                <w:tab w:val="clear" w:pos="720"/>
                <w:tab w:val="num" w:pos="301"/>
              </w:tabs>
              <w:ind w:left="0" w:firstLine="0"/>
              <w:rPr>
                <w:rFonts w:ascii="Calibri" w:hAnsi="Calibri"/>
                <w:sz w:val="20"/>
                <w:szCs w:val="20"/>
              </w:rPr>
            </w:pPr>
            <w:r w:rsidRPr="00E349D4">
              <w:rPr>
                <w:rFonts w:ascii="Calibri" w:hAnsi="Calibri"/>
                <w:sz w:val="20"/>
                <w:szCs w:val="20"/>
              </w:rPr>
              <w:t xml:space="preserve">identify and name a variety of common wild and garden plants, including deciduous and evergreen trees </w:t>
            </w:r>
          </w:p>
          <w:p w:rsidR="0060018F" w:rsidRPr="00E349D4" w:rsidRDefault="0060018F" w:rsidP="0060018F">
            <w:pPr>
              <w:pStyle w:val="Default"/>
              <w:numPr>
                <w:ilvl w:val="0"/>
                <w:numId w:val="3"/>
              </w:numPr>
              <w:tabs>
                <w:tab w:val="clear" w:pos="720"/>
                <w:tab w:val="num" w:pos="301"/>
              </w:tabs>
              <w:ind w:left="0" w:firstLine="0"/>
              <w:rPr>
                <w:rFonts w:ascii="Calibri" w:hAnsi="Calibri"/>
                <w:sz w:val="20"/>
                <w:szCs w:val="20"/>
              </w:rPr>
            </w:pPr>
            <w:proofErr w:type="gramStart"/>
            <w:r w:rsidRPr="00E349D4">
              <w:rPr>
                <w:rFonts w:ascii="Calibri" w:hAnsi="Calibri"/>
                <w:sz w:val="20"/>
                <w:szCs w:val="20"/>
              </w:rPr>
              <w:t>identify</w:t>
            </w:r>
            <w:proofErr w:type="gramEnd"/>
            <w:r w:rsidRPr="00E349D4">
              <w:rPr>
                <w:rFonts w:ascii="Calibri" w:hAnsi="Calibri"/>
                <w:sz w:val="20"/>
                <w:szCs w:val="20"/>
              </w:rPr>
              <w:t xml:space="preserve"> and describe the basic structure of a variety of common flowering plants, including trees. </w:t>
            </w:r>
          </w:p>
          <w:p w:rsidR="0060018F" w:rsidRPr="00E349D4" w:rsidRDefault="0060018F" w:rsidP="009A28ED">
            <w:pPr>
              <w:spacing w:after="0" w:line="240" w:lineRule="auto"/>
              <w:rPr>
                <w:sz w:val="20"/>
                <w:szCs w:val="20"/>
                <w:lang w:val="en-US"/>
              </w:rPr>
            </w:pPr>
          </w:p>
        </w:tc>
        <w:tc>
          <w:tcPr>
            <w:tcW w:w="3304" w:type="dxa"/>
          </w:tcPr>
          <w:p w:rsidR="0060018F" w:rsidRPr="00E349D4" w:rsidRDefault="0060018F" w:rsidP="009A28ED">
            <w:pPr>
              <w:spacing w:after="0" w:line="240" w:lineRule="auto"/>
              <w:rPr>
                <w:b/>
                <w:sz w:val="20"/>
                <w:szCs w:val="20"/>
                <w:u w:val="single"/>
              </w:rPr>
            </w:pPr>
            <w:r w:rsidRPr="00E349D4">
              <w:rPr>
                <w:b/>
                <w:sz w:val="20"/>
                <w:szCs w:val="20"/>
                <w:u w:val="single"/>
              </w:rPr>
              <w:t>Animals</w:t>
            </w:r>
          </w:p>
          <w:p w:rsidR="0060018F" w:rsidRPr="00E349D4" w:rsidRDefault="0060018F" w:rsidP="009A28ED">
            <w:pPr>
              <w:pStyle w:val="Default"/>
              <w:rPr>
                <w:rFonts w:ascii="Calibri" w:hAnsi="Calibri" w:cs="Times New Roman"/>
                <w:color w:val="auto"/>
                <w:sz w:val="20"/>
                <w:szCs w:val="20"/>
              </w:rPr>
            </w:pPr>
          </w:p>
          <w:p w:rsidR="0060018F" w:rsidRPr="00E349D4" w:rsidRDefault="0060018F" w:rsidP="0060018F">
            <w:pPr>
              <w:pStyle w:val="Default"/>
              <w:numPr>
                <w:ilvl w:val="0"/>
                <w:numId w:val="2"/>
              </w:numPr>
              <w:tabs>
                <w:tab w:val="clear" w:pos="720"/>
                <w:tab w:val="num" w:pos="231"/>
              </w:tabs>
              <w:ind w:left="51" w:firstLine="0"/>
              <w:rPr>
                <w:rFonts w:ascii="Calibri" w:hAnsi="Calibri"/>
                <w:sz w:val="20"/>
                <w:szCs w:val="20"/>
              </w:rPr>
            </w:pPr>
            <w:r w:rsidRPr="00E349D4">
              <w:rPr>
                <w:rFonts w:ascii="Calibri" w:hAnsi="Calibri"/>
                <w:sz w:val="20"/>
                <w:szCs w:val="20"/>
              </w:rPr>
              <w:t xml:space="preserve">identify and name a variety of common animals including fish, amphibians, reptiles, birds and mammals </w:t>
            </w:r>
          </w:p>
          <w:p w:rsidR="0060018F" w:rsidRPr="00E349D4" w:rsidRDefault="0060018F" w:rsidP="0060018F">
            <w:pPr>
              <w:pStyle w:val="Default"/>
              <w:numPr>
                <w:ilvl w:val="0"/>
                <w:numId w:val="2"/>
              </w:numPr>
              <w:tabs>
                <w:tab w:val="clear" w:pos="720"/>
                <w:tab w:val="num" w:pos="231"/>
              </w:tabs>
              <w:ind w:left="51" w:firstLine="0"/>
              <w:rPr>
                <w:rFonts w:ascii="Calibri" w:hAnsi="Calibri"/>
                <w:sz w:val="20"/>
                <w:szCs w:val="20"/>
              </w:rPr>
            </w:pPr>
            <w:r w:rsidRPr="00E349D4">
              <w:rPr>
                <w:rFonts w:ascii="Calibri" w:hAnsi="Calibri"/>
                <w:sz w:val="20"/>
                <w:szCs w:val="20"/>
              </w:rPr>
              <w:t xml:space="preserve">identify and name a variety of common animals that are carnivores, herbivores and omnivores </w:t>
            </w:r>
          </w:p>
          <w:p w:rsidR="0060018F" w:rsidRPr="00E349D4" w:rsidRDefault="0060018F" w:rsidP="0060018F">
            <w:pPr>
              <w:pStyle w:val="Default"/>
              <w:numPr>
                <w:ilvl w:val="0"/>
                <w:numId w:val="2"/>
              </w:numPr>
              <w:tabs>
                <w:tab w:val="clear" w:pos="720"/>
                <w:tab w:val="num" w:pos="231"/>
              </w:tabs>
              <w:ind w:left="51" w:firstLine="0"/>
              <w:rPr>
                <w:rFonts w:ascii="Calibri" w:hAnsi="Calibri"/>
                <w:sz w:val="20"/>
                <w:szCs w:val="20"/>
              </w:rPr>
            </w:pPr>
            <w:r w:rsidRPr="00E349D4">
              <w:rPr>
                <w:rFonts w:ascii="Calibri" w:hAnsi="Calibri"/>
                <w:sz w:val="20"/>
                <w:szCs w:val="20"/>
              </w:rPr>
              <w:t xml:space="preserve">describe and compare the structure of a variety of common animals (fish, amphibians, reptiles, birds and mammals, including pets) </w:t>
            </w:r>
          </w:p>
          <w:p w:rsidR="0060018F" w:rsidRPr="00E349D4" w:rsidRDefault="0060018F" w:rsidP="0060018F">
            <w:pPr>
              <w:pStyle w:val="Default"/>
              <w:numPr>
                <w:ilvl w:val="0"/>
                <w:numId w:val="2"/>
              </w:numPr>
              <w:tabs>
                <w:tab w:val="clear" w:pos="720"/>
                <w:tab w:val="num" w:pos="231"/>
              </w:tabs>
              <w:ind w:left="51" w:firstLine="0"/>
              <w:rPr>
                <w:rFonts w:ascii="Calibri" w:hAnsi="Calibri"/>
                <w:sz w:val="20"/>
                <w:szCs w:val="20"/>
              </w:rPr>
            </w:pPr>
            <w:proofErr w:type="gramStart"/>
            <w:r w:rsidRPr="00E349D4">
              <w:rPr>
                <w:rFonts w:ascii="Calibri" w:hAnsi="Calibri"/>
                <w:sz w:val="20"/>
                <w:szCs w:val="20"/>
              </w:rPr>
              <w:t>identify</w:t>
            </w:r>
            <w:proofErr w:type="gramEnd"/>
            <w:r w:rsidRPr="00E349D4">
              <w:rPr>
                <w:rFonts w:ascii="Calibri" w:hAnsi="Calibri"/>
                <w:sz w:val="20"/>
                <w:szCs w:val="20"/>
              </w:rPr>
              <w:t xml:space="preserve">, name, draw and label the basic parts of the human body and say which part of the body is associated with each sense. </w:t>
            </w:r>
          </w:p>
          <w:p w:rsidR="0060018F" w:rsidRPr="00E349D4" w:rsidRDefault="0060018F" w:rsidP="009A28ED">
            <w:pPr>
              <w:spacing w:after="0" w:line="240" w:lineRule="auto"/>
              <w:rPr>
                <w:sz w:val="20"/>
                <w:szCs w:val="20"/>
                <w:lang w:val="en-US"/>
              </w:rPr>
            </w:pPr>
          </w:p>
        </w:tc>
        <w:tc>
          <w:tcPr>
            <w:tcW w:w="3304" w:type="dxa"/>
          </w:tcPr>
          <w:p w:rsidR="0060018F" w:rsidRPr="00E349D4" w:rsidRDefault="0060018F" w:rsidP="009A28ED">
            <w:pPr>
              <w:spacing w:after="0" w:line="240" w:lineRule="auto"/>
              <w:rPr>
                <w:b/>
                <w:sz w:val="20"/>
                <w:szCs w:val="20"/>
                <w:u w:val="single"/>
              </w:rPr>
            </w:pPr>
            <w:r w:rsidRPr="00E349D4">
              <w:rPr>
                <w:b/>
                <w:sz w:val="20"/>
                <w:szCs w:val="20"/>
                <w:u w:val="single"/>
              </w:rPr>
              <w:t>Everyday Materials</w:t>
            </w:r>
          </w:p>
          <w:p w:rsidR="0060018F" w:rsidRPr="00E349D4" w:rsidRDefault="0060018F" w:rsidP="009A28ED">
            <w:pPr>
              <w:spacing w:after="0" w:line="240" w:lineRule="auto"/>
              <w:rPr>
                <w:sz w:val="20"/>
                <w:szCs w:val="20"/>
              </w:rPr>
            </w:pPr>
          </w:p>
          <w:p w:rsidR="0060018F" w:rsidRPr="00E349D4" w:rsidRDefault="0060018F" w:rsidP="0060018F">
            <w:pPr>
              <w:pStyle w:val="Default"/>
              <w:numPr>
                <w:ilvl w:val="0"/>
                <w:numId w:val="1"/>
              </w:numPr>
              <w:tabs>
                <w:tab w:val="clear" w:pos="720"/>
                <w:tab w:val="num" w:pos="162"/>
              </w:tabs>
              <w:ind w:left="0" w:firstLine="0"/>
              <w:rPr>
                <w:rFonts w:ascii="Calibri" w:hAnsi="Calibri"/>
                <w:sz w:val="20"/>
                <w:szCs w:val="20"/>
              </w:rPr>
            </w:pPr>
            <w:r w:rsidRPr="00E349D4">
              <w:rPr>
                <w:rFonts w:ascii="Calibri" w:hAnsi="Calibri"/>
                <w:sz w:val="20"/>
                <w:szCs w:val="20"/>
              </w:rPr>
              <w:t xml:space="preserve">distinguish between an object and the material from which it is made </w:t>
            </w:r>
          </w:p>
          <w:p w:rsidR="0060018F" w:rsidRPr="00E349D4" w:rsidRDefault="0060018F" w:rsidP="009A28ED">
            <w:pPr>
              <w:pStyle w:val="Default"/>
              <w:rPr>
                <w:rFonts w:ascii="Calibri" w:hAnsi="Calibri"/>
                <w:sz w:val="20"/>
                <w:szCs w:val="20"/>
              </w:rPr>
            </w:pPr>
            <w:r w:rsidRPr="00E349D4">
              <w:rPr>
                <w:rFonts w:ascii="Calibri" w:hAnsi="Calibri" w:cs="Wingdings"/>
                <w:sz w:val="20"/>
                <w:szCs w:val="20"/>
              </w:rPr>
              <w:t></w:t>
            </w:r>
            <w:r w:rsidRPr="00E349D4">
              <w:rPr>
                <w:rFonts w:ascii="Calibri" w:hAnsi="Calibri" w:cs="Wingdings"/>
                <w:sz w:val="20"/>
                <w:szCs w:val="20"/>
              </w:rPr>
              <w:t></w:t>
            </w:r>
            <w:r w:rsidRPr="00E349D4">
              <w:rPr>
                <w:rFonts w:ascii="Calibri" w:hAnsi="Calibri"/>
                <w:sz w:val="20"/>
                <w:szCs w:val="20"/>
              </w:rPr>
              <w:t xml:space="preserve">identify and name a variety of everyday materials, including wood, plastic, glass, metal, water, and rock </w:t>
            </w:r>
          </w:p>
          <w:p w:rsidR="0060018F" w:rsidRPr="00E349D4" w:rsidRDefault="0060018F" w:rsidP="009A28ED">
            <w:pPr>
              <w:pStyle w:val="Default"/>
              <w:rPr>
                <w:rFonts w:ascii="Calibri" w:hAnsi="Calibri"/>
                <w:sz w:val="20"/>
                <w:szCs w:val="20"/>
              </w:rPr>
            </w:pPr>
            <w:r w:rsidRPr="00E349D4">
              <w:rPr>
                <w:rFonts w:ascii="Calibri" w:hAnsi="Calibri" w:cs="Wingdings"/>
                <w:sz w:val="20"/>
                <w:szCs w:val="20"/>
              </w:rPr>
              <w:t></w:t>
            </w:r>
            <w:r w:rsidRPr="00E349D4">
              <w:rPr>
                <w:rFonts w:ascii="Calibri" w:hAnsi="Calibri" w:cs="Wingdings"/>
                <w:sz w:val="20"/>
                <w:szCs w:val="20"/>
              </w:rPr>
              <w:t></w:t>
            </w:r>
            <w:r w:rsidRPr="00E349D4">
              <w:rPr>
                <w:rFonts w:ascii="Calibri" w:hAnsi="Calibri"/>
                <w:sz w:val="20"/>
                <w:szCs w:val="20"/>
              </w:rPr>
              <w:t xml:space="preserve">describe the simple physical properties of a variety of everyday materials </w:t>
            </w:r>
          </w:p>
          <w:p w:rsidR="0060018F" w:rsidRPr="00E349D4" w:rsidRDefault="0060018F" w:rsidP="009A28ED">
            <w:pPr>
              <w:pStyle w:val="Default"/>
              <w:rPr>
                <w:rFonts w:ascii="Calibri" w:hAnsi="Calibri"/>
                <w:sz w:val="20"/>
                <w:szCs w:val="20"/>
              </w:rPr>
            </w:pPr>
            <w:r w:rsidRPr="00E349D4">
              <w:rPr>
                <w:rFonts w:ascii="Calibri" w:hAnsi="Calibri" w:cs="Wingdings"/>
                <w:sz w:val="20"/>
                <w:szCs w:val="20"/>
              </w:rPr>
              <w:t></w:t>
            </w:r>
            <w:r w:rsidRPr="00E349D4">
              <w:rPr>
                <w:rFonts w:ascii="Calibri" w:hAnsi="Calibri" w:cs="Wingdings"/>
                <w:sz w:val="20"/>
                <w:szCs w:val="20"/>
              </w:rPr>
              <w:t></w:t>
            </w:r>
            <w:r w:rsidRPr="00E349D4">
              <w:rPr>
                <w:rFonts w:ascii="Calibri" w:hAnsi="Calibri"/>
                <w:sz w:val="20"/>
                <w:szCs w:val="20"/>
              </w:rPr>
              <w:t xml:space="preserve">compare and group together a variety of everyday materials on the basis of their simple physical properties. </w:t>
            </w:r>
          </w:p>
          <w:p w:rsidR="0060018F" w:rsidRPr="00E349D4" w:rsidRDefault="0060018F" w:rsidP="009A28ED">
            <w:pPr>
              <w:spacing w:after="0" w:line="240" w:lineRule="auto"/>
              <w:rPr>
                <w:sz w:val="20"/>
                <w:szCs w:val="20"/>
              </w:rPr>
            </w:pPr>
          </w:p>
        </w:tc>
        <w:tc>
          <w:tcPr>
            <w:tcW w:w="3304" w:type="dxa"/>
          </w:tcPr>
          <w:p w:rsidR="0060018F" w:rsidRPr="00E349D4" w:rsidRDefault="0060018F" w:rsidP="009A28ED">
            <w:pPr>
              <w:spacing w:after="0" w:line="240" w:lineRule="auto"/>
              <w:rPr>
                <w:b/>
                <w:sz w:val="20"/>
                <w:szCs w:val="20"/>
                <w:u w:val="single"/>
              </w:rPr>
            </w:pPr>
            <w:r w:rsidRPr="00E349D4">
              <w:rPr>
                <w:b/>
                <w:sz w:val="20"/>
                <w:szCs w:val="20"/>
                <w:u w:val="single"/>
              </w:rPr>
              <w:t>Seasonal Changes</w:t>
            </w:r>
          </w:p>
          <w:p w:rsidR="0060018F" w:rsidRPr="00E349D4" w:rsidRDefault="0060018F" w:rsidP="009A28ED">
            <w:pPr>
              <w:spacing w:after="0" w:line="240" w:lineRule="auto"/>
              <w:rPr>
                <w:sz w:val="20"/>
                <w:szCs w:val="20"/>
              </w:rPr>
            </w:pPr>
          </w:p>
          <w:p w:rsidR="0060018F" w:rsidRPr="00E349D4" w:rsidRDefault="0060018F" w:rsidP="0060018F">
            <w:pPr>
              <w:pStyle w:val="Default"/>
              <w:numPr>
                <w:ilvl w:val="0"/>
                <w:numId w:val="1"/>
              </w:numPr>
              <w:tabs>
                <w:tab w:val="clear" w:pos="720"/>
                <w:tab w:val="num" w:pos="181"/>
              </w:tabs>
              <w:ind w:left="1" w:firstLine="0"/>
              <w:rPr>
                <w:rFonts w:ascii="Calibri" w:hAnsi="Calibri"/>
                <w:sz w:val="20"/>
                <w:szCs w:val="20"/>
              </w:rPr>
            </w:pPr>
            <w:r w:rsidRPr="00E349D4">
              <w:rPr>
                <w:rFonts w:ascii="Calibri" w:hAnsi="Calibri"/>
                <w:sz w:val="20"/>
                <w:szCs w:val="20"/>
              </w:rPr>
              <w:t xml:space="preserve">observe changes across the four seasons </w:t>
            </w:r>
          </w:p>
          <w:p w:rsidR="0060018F" w:rsidRPr="00E349D4" w:rsidRDefault="0060018F" w:rsidP="0060018F">
            <w:pPr>
              <w:pStyle w:val="Default"/>
              <w:numPr>
                <w:ilvl w:val="0"/>
                <w:numId w:val="1"/>
              </w:numPr>
              <w:tabs>
                <w:tab w:val="clear" w:pos="720"/>
                <w:tab w:val="num" w:pos="181"/>
              </w:tabs>
              <w:ind w:left="1" w:firstLine="0"/>
              <w:rPr>
                <w:rFonts w:ascii="Calibri" w:hAnsi="Calibri"/>
                <w:sz w:val="20"/>
                <w:szCs w:val="20"/>
              </w:rPr>
            </w:pPr>
            <w:proofErr w:type="gramStart"/>
            <w:r w:rsidRPr="00E349D4">
              <w:rPr>
                <w:rFonts w:ascii="Calibri" w:hAnsi="Calibri"/>
                <w:sz w:val="20"/>
                <w:szCs w:val="20"/>
              </w:rPr>
              <w:t>observe</w:t>
            </w:r>
            <w:proofErr w:type="gramEnd"/>
            <w:r w:rsidRPr="00E349D4">
              <w:rPr>
                <w:rFonts w:ascii="Calibri" w:hAnsi="Calibri"/>
                <w:sz w:val="20"/>
                <w:szCs w:val="20"/>
              </w:rPr>
              <w:t xml:space="preserve"> and describe weather associated with the seasons and how day length varies. </w:t>
            </w:r>
          </w:p>
          <w:p w:rsidR="0060018F" w:rsidRPr="00E349D4" w:rsidRDefault="0060018F" w:rsidP="009A28ED">
            <w:pPr>
              <w:spacing w:after="0" w:line="240" w:lineRule="auto"/>
              <w:rPr>
                <w:sz w:val="20"/>
                <w:szCs w:val="20"/>
              </w:rPr>
            </w:pPr>
          </w:p>
        </w:tc>
      </w:tr>
    </w:tbl>
    <w:p w:rsidR="009C3752" w:rsidRPr="00E349D4" w:rsidRDefault="009C3752" w:rsidP="0060018F">
      <w:pPr>
        <w:rPr>
          <w:sz w:val="20"/>
          <w:szCs w:val="20"/>
        </w:rPr>
      </w:pPr>
    </w:p>
    <w:sectPr w:rsidR="009C3752" w:rsidRPr="00E349D4" w:rsidSect="0060018F">
      <w:pgSz w:w="16838" w:h="11906" w:orient="landscape"/>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22A"/>
    <w:multiLevelType w:val="hybridMultilevel"/>
    <w:tmpl w:val="B09CC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E455EF"/>
    <w:multiLevelType w:val="hybridMultilevel"/>
    <w:tmpl w:val="B6B26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96338A"/>
    <w:multiLevelType w:val="hybridMultilevel"/>
    <w:tmpl w:val="FA0E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955490"/>
    <w:multiLevelType w:val="hybridMultilevel"/>
    <w:tmpl w:val="9B28ED82"/>
    <w:lvl w:ilvl="0" w:tplc="99049FDE">
      <w:numFmt w:val="bullet"/>
      <w:lvlText w:val="-"/>
      <w:lvlJc w:val="left"/>
      <w:pPr>
        <w:ind w:left="720" w:hanging="360"/>
      </w:pPr>
      <w:rPr>
        <w:rFonts w:ascii="Comic Sans MS" w:eastAsiaTheme="minorHAnsi" w:hAnsi="Comic Sans MS"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487B30"/>
    <w:multiLevelType w:val="hybridMultilevel"/>
    <w:tmpl w:val="C8D42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4D771D"/>
    <w:multiLevelType w:val="hybridMultilevel"/>
    <w:tmpl w:val="8998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410C24"/>
    <w:multiLevelType w:val="hybridMultilevel"/>
    <w:tmpl w:val="E9D8B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52"/>
    <w:rsid w:val="000C6B10"/>
    <w:rsid w:val="001C0AF5"/>
    <w:rsid w:val="00232734"/>
    <w:rsid w:val="002C3D87"/>
    <w:rsid w:val="003E3AD5"/>
    <w:rsid w:val="00411D5C"/>
    <w:rsid w:val="004B10F7"/>
    <w:rsid w:val="0055210C"/>
    <w:rsid w:val="0060018F"/>
    <w:rsid w:val="006C4CB9"/>
    <w:rsid w:val="0070377E"/>
    <w:rsid w:val="008C58A3"/>
    <w:rsid w:val="008D53AF"/>
    <w:rsid w:val="009C3752"/>
    <w:rsid w:val="00AD09A0"/>
    <w:rsid w:val="00B51B83"/>
    <w:rsid w:val="00CC534D"/>
    <w:rsid w:val="00D448CC"/>
    <w:rsid w:val="00D87B4E"/>
    <w:rsid w:val="00DE73DD"/>
    <w:rsid w:val="00E3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60018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60018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dc:creator>
  <cp:lastModifiedBy>Emily Makombe</cp:lastModifiedBy>
  <cp:revision>2</cp:revision>
  <dcterms:created xsi:type="dcterms:W3CDTF">2014-11-10T10:57:00Z</dcterms:created>
  <dcterms:modified xsi:type="dcterms:W3CDTF">2014-11-10T10:57:00Z</dcterms:modified>
</cp:coreProperties>
</file>